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9C" w:rsidRPr="00B42CCF" w:rsidRDefault="00B42CCF" w:rsidP="00D005B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</w:pPr>
      <w:r>
        <w:rPr>
          <w:rFonts w:ascii="Arial Black" w:eastAsia="Times New Roman" w:hAnsi="Arial Black" w:cs="Arial"/>
          <w:b/>
          <w:bCs/>
          <w:noProof/>
          <w:color w:val="FF0000"/>
          <w:sz w:val="41"/>
          <w:szCs w:val="4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-69215</wp:posOffset>
            </wp:positionV>
            <wp:extent cx="2809875" cy="2104390"/>
            <wp:effectExtent l="19050" t="0" r="9525" b="0"/>
            <wp:wrapTight wrapText="bothSides">
              <wp:wrapPolygon edited="0">
                <wp:start x="-146" y="0"/>
                <wp:lineTo x="-146" y="21313"/>
                <wp:lineTo x="21673" y="21313"/>
                <wp:lineTo x="21673" y="0"/>
                <wp:lineTo x="-146" y="0"/>
              </wp:wrapPolygon>
            </wp:wrapTight>
            <wp:docPr id="5" name="Рисунок 5" descr="C:\Users\Пользователь\Desktop\ОЛЬГА ИЛЬГИЗОВНА\Рисуем манкой\thumb7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ОЛЬГА ИЛЬГИЗОВНА\Рисуем манкой\thumb7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5B6" w:rsidRPr="00B42CCF"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  <w:t>Рисуем манкой на подносе</w:t>
      </w:r>
      <w:r w:rsidR="00E5593C" w:rsidRPr="00B42CCF"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  <w:t xml:space="preserve"> </w:t>
      </w:r>
    </w:p>
    <w:p w:rsidR="00D005B6" w:rsidRPr="00B42CCF" w:rsidRDefault="00E5593C" w:rsidP="00D005B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</w:pPr>
      <w:r w:rsidRPr="00B42CCF"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  <w:t>(</w:t>
      </w:r>
      <w:proofErr w:type="spellStart"/>
      <w:r w:rsidRPr="00B42CCF"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  <w:t>манкография</w:t>
      </w:r>
      <w:proofErr w:type="spellEnd"/>
      <w:r w:rsidRPr="00B42CCF">
        <w:rPr>
          <w:rFonts w:ascii="Arial Black" w:eastAsia="Times New Roman" w:hAnsi="Arial Black" w:cs="Arial"/>
          <w:b/>
          <w:bCs/>
          <w:color w:val="FF0000"/>
          <w:sz w:val="41"/>
          <w:szCs w:val="41"/>
          <w:lang w:eastAsia="ru-RU"/>
        </w:rPr>
        <w:t>)</w:t>
      </w:r>
    </w:p>
    <w:p w:rsidR="00D005B6" w:rsidRPr="00B42CCF" w:rsidRDefault="00D005B6" w:rsidP="00D005B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43193" w:rsidRPr="00FF64F5" w:rsidRDefault="00D005B6" w:rsidP="00B42CC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Хочу рассказать Вам, дорогие родители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о нашем творчестве</w:t>
      </w:r>
      <w:r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 </w:t>
      </w:r>
      <w:r w:rsidR="00D353A4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 точнее о </w:t>
      </w:r>
      <w:proofErr w:type="spellStart"/>
      <w:r w:rsidR="00D353A4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манкографии</w:t>
      </w:r>
      <w:proofErr w:type="spellEnd"/>
      <w:r w:rsidR="00D353A4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D353A4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–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D353A4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рисовании манкой на подносе.</w:t>
      </w:r>
    </w:p>
    <w:p w:rsidR="003E003D" w:rsidRPr="00FF64F5" w:rsidRDefault="00D353A4" w:rsidP="00B42CCF">
      <w:pPr>
        <w:shd w:val="clear" w:color="auto" w:fill="FFFFFF" w:themeFill="background1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 детьми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мы рисовали </w:t>
      </w:r>
      <w:r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гуашью и акварелью,</w:t>
      </w:r>
      <w:r w:rsidR="002230B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восковым</w:t>
      </w:r>
      <w:r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и  мелками </w:t>
      </w:r>
      <w:r w:rsidR="002230B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 ватными палочками, пальчиками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зубными щетками</w:t>
      </w:r>
      <w:r w:rsidR="002230B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 даже углем. Всем вроде бы </w:t>
      </w:r>
      <w:proofErr w:type="gramStart"/>
      <w:r w:rsidR="002230B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попробовали</w:t>
      </w:r>
      <w:proofErr w:type="gramEnd"/>
      <w:r w:rsidR="002230B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… но хотелось большего. Хотелось показать детям,  как завораживающе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прекрасен окружающий нас мир, еще раз </w:t>
      </w:r>
      <w:r w:rsidR="002230B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доказать моим маленьким художникам, что сил для творчества хватит у каждого.  Захотелось </w:t>
      </w:r>
      <w:r w:rsidR="000E3E48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еще раз 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поддержать  малышей, заинтересовать, увлечь</w:t>
      </w:r>
      <w:proofErr w:type="gramStart"/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…</w:t>
      </w:r>
      <w:r w:rsidR="00021E9C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="00021E9C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едь у нас 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не бывает «не получилось»! Получается у всех, так как каждый </w:t>
      </w:r>
      <w:r w:rsidR="000E3E48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художник </w:t>
      </w:r>
      <w:r w:rsidR="00943193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видит мир по-своему. </w:t>
      </w:r>
    </w:p>
    <w:p w:rsidR="00B42CCF" w:rsidRDefault="00B42CCF" w:rsidP="00B42CC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339C4" w:rsidRPr="00FF64F5" w:rsidRDefault="00B42CCF" w:rsidP="00B42CC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64770</wp:posOffset>
            </wp:positionV>
            <wp:extent cx="1990725" cy="2656840"/>
            <wp:effectExtent l="19050" t="0" r="9525" b="0"/>
            <wp:wrapTight wrapText="bothSides">
              <wp:wrapPolygon edited="0">
                <wp:start x="-207" y="0"/>
                <wp:lineTo x="-207" y="21373"/>
                <wp:lineTo x="21703" y="21373"/>
                <wp:lineTo x="21703" y="0"/>
                <wp:lineTo x="-207" y="0"/>
              </wp:wrapPolygon>
            </wp:wrapTight>
            <wp:docPr id="2" name="Рисунок 2" descr="C:\Users\Пользователь\Desktop\ОЛЬГА ИЛЬГИЗОВНА\Рисуем манкой\IMG_20160126_11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ЛЬГА ИЛЬГИЗОВНА\Рисуем манкой\IMG_20160126_115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9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Психологи утверждают:</w:t>
      </w:r>
      <w:r w:rsidR="00021E9C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«Рисунок для ре</w:t>
      </w:r>
      <w:r w:rsidR="000E3E48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бенка является не искусством, а </w:t>
      </w:r>
      <w:r w:rsidR="00021E9C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речью. Рисование дает возможность выразить то, что в силу возрастных ограничений он не может выразить словами. </w:t>
      </w:r>
      <w:r w:rsidR="003E003D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В процессе рисования, </w:t>
      </w:r>
      <w:proofErr w:type="gramStart"/>
      <w:r w:rsidR="003E003D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рациональное</w:t>
      </w:r>
      <w:proofErr w:type="gramEnd"/>
      <w:r w:rsidR="003E003D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уходит на втор</w:t>
      </w:r>
      <w:r w:rsidR="000E3E48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ой план, отступают запреты и</w:t>
      </w:r>
      <w:r w:rsidR="003E003D" w:rsidRPr="00FF64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ограничения. В этот момент ребенок абсолютно свободен и может творить».</w:t>
      </w:r>
    </w:p>
    <w:p w:rsidR="00B42CCF" w:rsidRDefault="00B42CCF" w:rsidP="00B42C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</w:p>
    <w:p w:rsidR="002339C4" w:rsidRPr="00B42CCF" w:rsidRDefault="002339C4" w:rsidP="00B42C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FF64F5">
        <w:rPr>
          <w:rFonts w:ascii="Arial" w:hAnsi="Arial" w:cs="Arial"/>
          <w:color w:val="000000" w:themeColor="text1"/>
        </w:rPr>
        <w:t xml:space="preserve">Некоторые родители могут задаться вопросом, а зачем рисовать манкой (песком), какая от этого польза? Не легче ли рисовать красками, гуашью, карандашами, </w:t>
      </w:r>
      <w:r w:rsidR="000E3E48" w:rsidRPr="00FF64F5">
        <w:rPr>
          <w:rFonts w:ascii="Arial" w:hAnsi="Arial" w:cs="Arial"/>
          <w:color w:val="000000" w:themeColor="text1"/>
        </w:rPr>
        <w:t>ф</w:t>
      </w:r>
      <w:r w:rsidRPr="00FF64F5">
        <w:rPr>
          <w:rFonts w:ascii="Arial" w:hAnsi="Arial" w:cs="Arial"/>
          <w:color w:val="000000" w:themeColor="text1"/>
        </w:rPr>
        <w:t>ломастерами, мелками? Зачем что-то придумывать?</w:t>
      </w:r>
      <w:r w:rsidR="00B42CCF" w:rsidRPr="00B42CC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6E9C" w:rsidRPr="00FF64F5" w:rsidRDefault="002339C4" w:rsidP="00B42CCF">
      <w:pPr>
        <w:pStyle w:val="a4"/>
        <w:shd w:val="clear" w:color="auto" w:fill="FFFFFF"/>
        <w:spacing w:before="109" w:beforeAutospacing="0" w:after="68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FF64F5">
        <w:rPr>
          <w:rFonts w:ascii="Arial" w:hAnsi="Arial" w:cs="Arial"/>
          <w:color w:val="000000" w:themeColor="text1"/>
        </w:rPr>
        <w:t xml:space="preserve">Рисование манкой положительно сказывается на развитии мелкой моторики пальчиков, тактильных ощущений, </w:t>
      </w:r>
      <w:proofErr w:type="spellStart"/>
      <w:r w:rsidRPr="00FF64F5">
        <w:rPr>
          <w:rFonts w:ascii="Arial" w:hAnsi="Arial" w:cs="Arial"/>
          <w:color w:val="000000" w:themeColor="text1"/>
        </w:rPr>
        <w:t>сенсорики</w:t>
      </w:r>
      <w:proofErr w:type="spellEnd"/>
      <w:r w:rsidRPr="00FF64F5">
        <w:rPr>
          <w:rFonts w:ascii="Arial" w:hAnsi="Arial" w:cs="Arial"/>
          <w:color w:val="000000" w:themeColor="text1"/>
        </w:rPr>
        <w:t>, мышления, фантазии, воображения, речи, мозга малыша. К тому же такой вид творчества действует успокаивающе на ребенка, что актуально для непоседливых ребятишек.</w:t>
      </w:r>
      <w:r w:rsidR="00F26E9C" w:rsidRPr="00FF64F5">
        <w:rPr>
          <w:rFonts w:ascii="Arial" w:hAnsi="Arial" w:cs="Arial"/>
          <w:color w:val="000000" w:themeColor="text1"/>
        </w:rPr>
        <w:t xml:space="preserve"> Кстати, манка лучше песка тем, что малышам, которые все любят пробовать на вкус, рисование м</w:t>
      </w:r>
      <w:r w:rsidR="000E3E48" w:rsidRPr="00FF64F5">
        <w:rPr>
          <w:rFonts w:ascii="Arial" w:hAnsi="Arial" w:cs="Arial"/>
          <w:color w:val="000000" w:themeColor="text1"/>
        </w:rPr>
        <w:t xml:space="preserve">анкой безопаснее, чем песком. </w:t>
      </w:r>
    </w:p>
    <w:p w:rsidR="002339C4" w:rsidRPr="00FF64F5" w:rsidRDefault="00B42CCF" w:rsidP="009D029D">
      <w:pPr>
        <w:pStyle w:val="a4"/>
        <w:shd w:val="clear" w:color="auto" w:fill="FFFFFF"/>
        <w:spacing w:before="109" w:beforeAutospacing="0" w:after="68" w:afterAutospacing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248285</wp:posOffset>
            </wp:positionV>
            <wp:extent cx="2171700" cy="2898140"/>
            <wp:effectExtent l="19050" t="0" r="0" b="0"/>
            <wp:wrapTight wrapText="bothSides">
              <wp:wrapPolygon edited="0">
                <wp:start x="-189" y="0"/>
                <wp:lineTo x="-189" y="21439"/>
                <wp:lineTo x="21600" y="21439"/>
                <wp:lineTo x="21600" y="0"/>
                <wp:lineTo x="-189" y="0"/>
              </wp:wrapPolygon>
            </wp:wrapTight>
            <wp:docPr id="3" name="Рисунок 3" descr="C:\Users\Пользователь\Desktop\ОЛЬГА ИЛЬГИЗОВНА\Рисуем манкой\IMG_20160126_12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ЛЬГА ИЛЬГИЗОВНА\Рисуем манкой\IMG_20160126_121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9C4" w:rsidRPr="00FF64F5">
        <w:rPr>
          <w:rFonts w:ascii="Arial" w:hAnsi="Arial" w:cs="Arial"/>
          <w:color w:val="000000" w:themeColor="text1"/>
        </w:rPr>
        <w:t>В процессе рисования манку можно зажимать в кулак, пересыпать с ладошки на ладошку, рисовать причудливые узоры пальчиками, ладошками. У деток постарше могут получиться настоящие картины из манной крупы: машины, де</w:t>
      </w:r>
      <w:r w:rsidR="00F26E9C" w:rsidRPr="00FF64F5">
        <w:rPr>
          <w:rFonts w:ascii="Arial" w:hAnsi="Arial" w:cs="Arial"/>
          <w:color w:val="000000" w:themeColor="text1"/>
        </w:rPr>
        <w:t>ревья, солнышко, домики…. Одним словом все, на что хватит</w:t>
      </w:r>
      <w:r w:rsidR="000E3E48" w:rsidRPr="00FF64F5">
        <w:rPr>
          <w:rFonts w:ascii="Arial" w:hAnsi="Arial" w:cs="Arial"/>
          <w:color w:val="000000" w:themeColor="text1"/>
        </w:rPr>
        <w:t xml:space="preserve"> фантазии</w:t>
      </w:r>
      <w:r w:rsidR="002339C4" w:rsidRPr="00FF64F5">
        <w:rPr>
          <w:rFonts w:ascii="Arial" w:hAnsi="Arial" w:cs="Arial"/>
          <w:color w:val="000000" w:themeColor="text1"/>
        </w:rPr>
        <w:t xml:space="preserve"> ребенка.</w:t>
      </w:r>
    </w:p>
    <w:p w:rsidR="00B42CCF" w:rsidRDefault="00B42CCF" w:rsidP="00B42CCF">
      <w:pPr>
        <w:pStyle w:val="2"/>
        <w:shd w:val="clear" w:color="auto" w:fill="FFFFFF"/>
        <w:spacing w:before="0" w:beforeAutospacing="0" w:after="122" w:afterAutospacing="0"/>
        <w:jc w:val="both"/>
        <w:rPr>
          <w:rFonts w:ascii="Arial" w:hAnsi="Arial" w:cs="Arial"/>
          <w:color w:val="FF0000"/>
          <w:sz w:val="24"/>
          <w:szCs w:val="24"/>
        </w:rPr>
      </w:pPr>
    </w:p>
    <w:p w:rsidR="000E3E48" w:rsidRPr="00B42CCF" w:rsidRDefault="000E3E48" w:rsidP="00B42CCF">
      <w:pPr>
        <w:pStyle w:val="2"/>
        <w:shd w:val="clear" w:color="auto" w:fill="FFFFFF"/>
        <w:spacing w:before="0" w:beforeAutospacing="0" w:after="122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B42CCF">
        <w:rPr>
          <w:rFonts w:ascii="Arial" w:hAnsi="Arial" w:cs="Arial"/>
          <w:color w:val="FF0000"/>
          <w:sz w:val="24"/>
          <w:szCs w:val="24"/>
        </w:rPr>
        <w:t>Рисовать манкой с детьми можно и дома, только необходимы некоторые подготовительные работы:</w:t>
      </w:r>
    </w:p>
    <w:p w:rsidR="002339C4" w:rsidRDefault="005B249E" w:rsidP="00B42CCF">
      <w:pPr>
        <w:pStyle w:val="a4"/>
        <w:shd w:val="clear" w:color="auto" w:fill="FFFFFF"/>
        <w:spacing w:before="109" w:beforeAutospacing="0" w:after="68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FF64F5">
        <w:rPr>
          <w:rFonts w:ascii="Arial" w:hAnsi="Arial" w:cs="Arial"/>
          <w:color w:val="000000" w:themeColor="text1"/>
        </w:rPr>
        <w:t>Первым делом выбираем</w:t>
      </w:r>
      <w:r w:rsidR="002339C4" w:rsidRPr="00FF64F5">
        <w:rPr>
          <w:rFonts w:ascii="Arial" w:hAnsi="Arial" w:cs="Arial"/>
          <w:color w:val="000000" w:themeColor="text1"/>
        </w:rPr>
        <w:t xml:space="preserve"> то, на чем ребенок будет рисовать – это может быть поднос, широкая посуда. Мы для рисования взяли </w:t>
      </w:r>
      <w:r w:rsidRPr="00FF64F5">
        <w:rPr>
          <w:rFonts w:ascii="Arial" w:hAnsi="Arial" w:cs="Arial"/>
          <w:color w:val="000000" w:themeColor="text1"/>
        </w:rPr>
        <w:t xml:space="preserve">прямоугольный поднос </w:t>
      </w:r>
      <w:r w:rsidR="002339C4" w:rsidRPr="00FF64F5">
        <w:rPr>
          <w:rFonts w:ascii="Arial" w:hAnsi="Arial" w:cs="Arial"/>
          <w:color w:val="000000" w:themeColor="text1"/>
        </w:rPr>
        <w:t xml:space="preserve"> с </w:t>
      </w:r>
      <w:r w:rsidRPr="00FF64F5">
        <w:rPr>
          <w:rFonts w:ascii="Arial" w:hAnsi="Arial" w:cs="Arial"/>
          <w:color w:val="000000" w:themeColor="text1"/>
        </w:rPr>
        <w:t>невысокими бортиками, чтобы было уд</w:t>
      </w:r>
      <w:r w:rsidR="000E3E48" w:rsidRPr="00FF64F5">
        <w:rPr>
          <w:rFonts w:ascii="Arial" w:hAnsi="Arial" w:cs="Arial"/>
          <w:color w:val="000000" w:themeColor="text1"/>
        </w:rPr>
        <w:t>обно ребенку рисовать. Ничего, если малыш просыплет манку на стол или пол!  Время, которое тратится</w:t>
      </w:r>
      <w:r w:rsidRPr="00FF64F5">
        <w:rPr>
          <w:rFonts w:ascii="Arial" w:hAnsi="Arial" w:cs="Arial"/>
          <w:color w:val="000000" w:themeColor="text1"/>
        </w:rPr>
        <w:t xml:space="preserve"> на убо</w:t>
      </w:r>
      <w:r w:rsidR="000E3E48" w:rsidRPr="00FF64F5">
        <w:rPr>
          <w:rFonts w:ascii="Arial" w:hAnsi="Arial" w:cs="Arial"/>
          <w:color w:val="000000" w:themeColor="text1"/>
        </w:rPr>
        <w:t>рку — не больше минуты, ведь манка</w:t>
      </w:r>
      <w:r w:rsidRPr="00FF64F5">
        <w:rPr>
          <w:rFonts w:ascii="Arial" w:hAnsi="Arial" w:cs="Arial"/>
          <w:color w:val="000000" w:themeColor="text1"/>
        </w:rPr>
        <w:t xml:space="preserve"> быстро сметается веником и выбрасывается.</w:t>
      </w:r>
    </w:p>
    <w:p w:rsidR="005B249E" w:rsidRPr="00B42CCF" w:rsidRDefault="009D029D" w:rsidP="009D029D">
      <w:pPr>
        <w:pStyle w:val="a4"/>
        <w:shd w:val="clear" w:color="auto" w:fill="FFFFFF"/>
        <w:spacing w:before="109" w:beforeAutospacing="0" w:after="68" w:afterAutospacing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000000" w:themeColor="text1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8255</wp:posOffset>
            </wp:positionV>
            <wp:extent cx="2102485" cy="2803525"/>
            <wp:effectExtent l="19050" t="0" r="0" b="0"/>
            <wp:wrapTight wrapText="bothSides">
              <wp:wrapPolygon edited="0">
                <wp:start x="-196" y="0"/>
                <wp:lineTo x="-196" y="21429"/>
                <wp:lineTo x="21528" y="21429"/>
                <wp:lineTo x="21528" y="0"/>
                <wp:lineTo x="-196" y="0"/>
              </wp:wrapPolygon>
            </wp:wrapTight>
            <wp:docPr id="4" name="Рисунок 4" descr="C:\Users\Пользователь\Desktop\ОЛЬГА ИЛЬГИЗОВНА\Рисуем манкой\thumb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ОЛЬГА ИЛЬГИЗОВНА\Рисуем манкой\thumb7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E48" w:rsidRPr="00FF64F5">
        <w:rPr>
          <w:rFonts w:ascii="Arial" w:hAnsi="Arial" w:cs="Arial"/>
          <w:color w:val="000000" w:themeColor="text1"/>
        </w:rPr>
        <w:t>Далее рассыпаем</w:t>
      </w:r>
      <w:r w:rsidR="005B249E" w:rsidRPr="00FF64F5">
        <w:rPr>
          <w:rFonts w:ascii="Arial" w:hAnsi="Arial" w:cs="Arial"/>
          <w:color w:val="000000" w:themeColor="text1"/>
        </w:rPr>
        <w:t xml:space="preserve"> </w:t>
      </w:r>
      <w:r w:rsidR="00F26E9C" w:rsidRPr="00FF64F5">
        <w:rPr>
          <w:rFonts w:ascii="Arial" w:hAnsi="Arial" w:cs="Arial"/>
          <w:color w:val="000000" w:themeColor="text1"/>
        </w:rPr>
        <w:t xml:space="preserve"> тонким </w:t>
      </w:r>
      <w:r w:rsidR="005B249E" w:rsidRPr="00FF64F5">
        <w:rPr>
          <w:rFonts w:ascii="Arial" w:hAnsi="Arial" w:cs="Arial"/>
          <w:color w:val="000000" w:themeColor="text1"/>
        </w:rPr>
        <w:t xml:space="preserve"> слоем манку на дно посуды (буквально 3-4 мм, иначе будет сложнее рисовать</w:t>
      </w:r>
      <w:r w:rsidR="005B249E" w:rsidRPr="00B42CCF">
        <w:rPr>
          <w:rFonts w:ascii="Arial" w:hAnsi="Arial" w:cs="Arial"/>
          <w:color w:val="FF0000"/>
        </w:rPr>
        <w:t>) и…. чудо начинается!</w:t>
      </w:r>
    </w:p>
    <w:p w:rsidR="006D0007" w:rsidRPr="009D029D" w:rsidRDefault="006D0007" w:rsidP="00B42CCF">
      <w:pPr>
        <w:pStyle w:val="a4"/>
        <w:tabs>
          <w:tab w:val="left" w:pos="10065"/>
        </w:tabs>
        <w:jc w:val="both"/>
        <w:rPr>
          <w:rStyle w:val="apple-converted-space"/>
          <w:rFonts w:ascii="Arial" w:hAnsi="Arial" w:cs="Arial"/>
          <w:color w:val="000000" w:themeColor="text1"/>
        </w:rPr>
      </w:pPr>
      <w:r w:rsidRPr="00FF64F5">
        <w:rPr>
          <w:rFonts w:ascii="Arial" w:hAnsi="Arial" w:cs="Arial"/>
          <w:color w:val="000000" w:themeColor="text1"/>
        </w:rPr>
        <w:t xml:space="preserve">Можно рисовать различные фигуры, зверей и птиц, а можно просто водить пальчиком и рисовать линии, точечки и </w:t>
      </w:r>
      <w:proofErr w:type="gramStart"/>
      <w:r w:rsidRPr="00FF64F5">
        <w:rPr>
          <w:rFonts w:ascii="Arial" w:hAnsi="Arial" w:cs="Arial"/>
          <w:color w:val="000000" w:themeColor="text1"/>
        </w:rPr>
        <w:t>загогулины</w:t>
      </w:r>
      <w:proofErr w:type="gramEnd"/>
      <w:r w:rsidRPr="00FF64F5">
        <w:rPr>
          <w:rFonts w:ascii="Arial" w:hAnsi="Arial" w:cs="Arial"/>
          <w:color w:val="000000" w:themeColor="text1"/>
        </w:rPr>
        <w:t>.</w:t>
      </w:r>
      <w:r w:rsidR="009D029D">
        <w:rPr>
          <w:rFonts w:ascii="Arial" w:hAnsi="Arial" w:cs="Arial"/>
          <w:color w:val="000000" w:themeColor="text1"/>
        </w:rPr>
        <w:t xml:space="preserve"> </w:t>
      </w:r>
      <w:r w:rsidR="009D029D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723265</wp:posOffset>
            </wp:positionV>
            <wp:extent cx="2086610" cy="2785745"/>
            <wp:effectExtent l="19050" t="0" r="8890" b="0"/>
            <wp:wrapTight wrapText="bothSides">
              <wp:wrapPolygon edited="0">
                <wp:start x="-197" y="0"/>
                <wp:lineTo x="-197" y="21418"/>
                <wp:lineTo x="21692" y="21418"/>
                <wp:lineTo x="21692" y="0"/>
                <wp:lineTo x="-197" y="0"/>
              </wp:wrapPolygon>
            </wp:wrapTight>
            <wp:docPr id="7" name="Рисунок 6" descr="C:\Users\Пользователь\Desktop\ОЛЬГА ИЛЬГИЗОВНА\Рисуем манкой\IMG_20160126_1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ОЛЬГА ИЛЬГИЗОВНА\Рисуем манкой\IMG_20160126_120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4F5">
        <w:rPr>
          <w:rFonts w:ascii="Arial" w:hAnsi="Arial" w:cs="Arial"/>
          <w:color w:val="000000" w:themeColor="text1"/>
        </w:rPr>
        <w:t xml:space="preserve">Можно просить ребенка нарисовать что-то конкретное, сказку или то, что вы видели сегодня на прогулке – вариантов и </w:t>
      </w:r>
      <w:r w:rsidRPr="009D029D">
        <w:rPr>
          <w:rFonts w:ascii="Arial" w:hAnsi="Arial" w:cs="Arial"/>
          <w:color w:val="000000" w:themeColor="text1"/>
        </w:rPr>
        <w:t>идей для творчества просто масса, главное – начать</w:t>
      </w:r>
      <w:r w:rsidRPr="009D029D">
        <w:rPr>
          <w:rStyle w:val="apple-converted-space"/>
          <w:rFonts w:ascii="Arial" w:hAnsi="Arial" w:cs="Arial"/>
          <w:color w:val="000000" w:themeColor="text1"/>
        </w:rPr>
        <w:t xml:space="preserve">. </w:t>
      </w:r>
    </w:p>
    <w:p w:rsidR="006D0007" w:rsidRPr="00FF64F5" w:rsidRDefault="006D0007" w:rsidP="00B42CCF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029D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Можно изучать буквы, цифры, геометрические фигуры</w:t>
      </w:r>
      <w:r w:rsidRPr="009D029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9D029D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FF64F5">
        <w:rPr>
          <w:rFonts w:ascii="Arial" w:hAnsi="Arial" w:cs="Arial"/>
          <w:color w:val="000000" w:themeColor="text1"/>
          <w:sz w:val="24"/>
          <w:szCs w:val="24"/>
        </w:rPr>
        <w:t xml:space="preserve"> помощи… манки.</w:t>
      </w:r>
      <w:r w:rsidRPr="00FF64F5">
        <w:rPr>
          <w:rFonts w:ascii="Arial" w:hAnsi="Arial" w:cs="Arial"/>
          <w:color w:val="000000" w:themeColor="text1"/>
          <w:sz w:val="24"/>
          <w:szCs w:val="24"/>
        </w:rPr>
        <w:br/>
        <w:t>Как можно учить буквы с помощью манки, скажете вы? Да очень просто: надо их… рисовать. Можно рисовать буквы и цифры пальчиками, трубочками, палочками. Предложите ребенку называть буквы, цифры, фигуры, которые рисуете вы, а потом поменяйтесь ролями – теперь малыш рисует, а вы называйте буквы (много идей,</w:t>
      </w:r>
      <w:r w:rsidRPr="00FF64F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10" w:tgtFrame="_blank" w:tooltip="Как выучить с ребенком буквы, играя" w:history="1">
        <w:r w:rsidRPr="00FF64F5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как выучить буквы играя</w:t>
        </w:r>
      </w:hyperlink>
      <w:r w:rsidRPr="00FF64F5">
        <w:rPr>
          <w:rFonts w:ascii="Arial" w:hAnsi="Arial" w:cs="Arial"/>
          <w:color w:val="000000" w:themeColor="text1"/>
          <w:sz w:val="24"/>
          <w:szCs w:val="24"/>
        </w:rPr>
        <w:t>). Можете нарисовать, например, квадрат, назвать его и предложить сыну или дочке нарисовать рядом такую же фигуру и назвать ее.</w:t>
      </w:r>
    </w:p>
    <w:p w:rsidR="006D0007" w:rsidRPr="00FF64F5" w:rsidRDefault="009D029D" w:rsidP="009D02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D0007" w:rsidRPr="009D029D">
        <w:rPr>
          <w:rFonts w:ascii="Arial" w:hAnsi="Arial" w:cs="Arial"/>
          <w:color w:val="000000" w:themeColor="text1"/>
          <w:sz w:val="24"/>
          <w:szCs w:val="24"/>
        </w:rPr>
        <w:t xml:space="preserve">Можно </w:t>
      </w:r>
      <w:r w:rsidR="006D0007" w:rsidRPr="009D029D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="006D0007" w:rsidRPr="009D029D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исовать крупой на манке</w:t>
      </w:r>
      <w:r w:rsidR="006D0007" w:rsidRPr="00FF64F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6D0007" w:rsidRPr="00FF64F5">
        <w:rPr>
          <w:rFonts w:ascii="Arial" w:hAnsi="Arial" w:cs="Arial"/>
          <w:color w:val="000000" w:themeColor="text1"/>
          <w:sz w:val="24"/>
          <w:szCs w:val="24"/>
        </w:rPr>
        <w:t>(рисом гречкой) или фасолью.</w:t>
      </w:r>
      <w:r w:rsidR="006D0007" w:rsidRPr="00FF64F5">
        <w:rPr>
          <w:rFonts w:ascii="Arial" w:hAnsi="Arial" w:cs="Arial"/>
          <w:color w:val="000000" w:themeColor="text1"/>
          <w:sz w:val="24"/>
          <w:szCs w:val="24"/>
        </w:rPr>
        <w:br/>
        <w:t xml:space="preserve">С помощью гречки/риса или </w:t>
      </w:r>
      <w:proofErr w:type="spellStart"/>
      <w:r w:rsidR="006D0007" w:rsidRPr="00FF64F5">
        <w:rPr>
          <w:rFonts w:ascii="Arial" w:hAnsi="Arial" w:cs="Arial"/>
          <w:color w:val="000000" w:themeColor="text1"/>
          <w:sz w:val="24"/>
          <w:szCs w:val="24"/>
        </w:rPr>
        <w:t>фасолинок</w:t>
      </w:r>
      <w:proofErr w:type="spellEnd"/>
      <w:r w:rsidR="006D0007" w:rsidRPr="00FF64F5">
        <w:rPr>
          <w:rFonts w:ascii="Arial" w:hAnsi="Arial" w:cs="Arial"/>
          <w:color w:val="000000" w:themeColor="text1"/>
          <w:sz w:val="24"/>
          <w:szCs w:val="24"/>
        </w:rPr>
        <w:t xml:space="preserve"> выкладываем узоры или настоящие картины на манке.</w:t>
      </w:r>
    </w:p>
    <w:p w:rsidR="006D0007" w:rsidRPr="00FF64F5" w:rsidRDefault="006D0007" w:rsidP="00B42CCF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029D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Можно рисовать различные рисунки</w:t>
      </w:r>
      <w:r w:rsidRPr="00FF64F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FF64F5">
        <w:rPr>
          <w:rFonts w:ascii="Arial" w:hAnsi="Arial" w:cs="Arial"/>
          <w:color w:val="000000" w:themeColor="text1"/>
          <w:sz w:val="24"/>
          <w:szCs w:val="24"/>
        </w:rPr>
        <w:t>– бабочки, цветочки, машинки</w:t>
      </w:r>
      <w:proofErr w:type="gramStart"/>
      <w:r w:rsidRPr="00FF64F5">
        <w:rPr>
          <w:rFonts w:ascii="Arial" w:hAnsi="Arial" w:cs="Arial"/>
          <w:color w:val="000000" w:themeColor="text1"/>
          <w:sz w:val="24"/>
          <w:szCs w:val="24"/>
        </w:rPr>
        <w:t>… Р</w:t>
      </w:r>
      <w:proofErr w:type="gramEnd"/>
      <w:r w:rsidRPr="00FF64F5">
        <w:rPr>
          <w:rFonts w:ascii="Arial" w:hAnsi="Arial" w:cs="Arial"/>
          <w:color w:val="000000" w:themeColor="text1"/>
          <w:sz w:val="24"/>
          <w:szCs w:val="24"/>
        </w:rPr>
        <w:t>исовать на манно</w:t>
      </w:r>
      <w:r w:rsidR="009D029D">
        <w:rPr>
          <w:rFonts w:ascii="Arial" w:hAnsi="Arial" w:cs="Arial"/>
          <w:color w:val="000000" w:themeColor="text1"/>
          <w:sz w:val="24"/>
          <w:szCs w:val="24"/>
        </w:rPr>
        <w:t xml:space="preserve">й крупе можно пальчиками, </w:t>
      </w:r>
      <w:r w:rsidRPr="00FF64F5">
        <w:rPr>
          <w:rFonts w:ascii="Arial" w:hAnsi="Arial" w:cs="Arial"/>
          <w:color w:val="000000" w:themeColor="text1"/>
          <w:sz w:val="24"/>
          <w:szCs w:val="24"/>
        </w:rPr>
        <w:t>трубочками, кисточками, рисом/гречкой (выкладывать рисунки).</w:t>
      </w:r>
    </w:p>
    <w:p w:rsidR="006D0007" w:rsidRPr="00FF64F5" w:rsidRDefault="009D029D" w:rsidP="00B42CCF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14605</wp:posOffset>
            </wp:positionV>
            <wp:extent cx="2102485" cy="2803525"/>
            <wp:effectExtent l="19050" t="0" r="0" b="0"/>
            <wp:wrapTight wrapText="bothSides">
              <wp:wrapPolygon edited="0">
                <wp:start x="-196" y="0"/>
                <wp:lineTo x="-196" y="21429"/>
                <wp:lineTo x="21528" y="21429"/>
                <wp:lineTo x="21528" y="0"/>
                <wp:lineTo x="-196" y="0"/>
              </wp:wrapPolygon>
            </wp:wrapTight>
            <wp:docPr id="1" name="Рисунок 1" descr="C:\Users\Пользователь\Desktop\ОЛЬГА ИЛЬГИЗОВНА\Рисуем манкой\IMG_20160126_11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ЬГА ИЛЬГИЗОВНА\Рисуем манкой\IMG_20160126_1152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007" w:rsidRPr="009D029D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Рисовать манной крупой на листе бумаги</w:t>
      </w:r>
      <w:r w:rsidR="006D0007" w:rsidRPr="009D029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D0007" w:rsidRPr="00FF64F5">
        <w:rPr>
          <w:rFonts w:ascii="Arial" w:hAnsi="Arial" w:cs="Arial"/>
          <w:color w:val="000000" w:themeColor="text1"/>
          <w:sz w:val="24"/>
          <w:szCs w:val="24"/>
        </w:rPr>
        <w:t xml:space="preserve"> Распечатайте (или нарисуйте) простой рисунок на листе бумаги. Предложите ребенку смазать контуры рисунка клеем, после чего посыпать их манной крупой.</w:t>
      </w:r>
    </w:p>
    <w:p w:rsidR="00A56C47" w:rsidRPr="009D029D" w:rsidRDefault="005B249E" w:rsidP="00B42CCF">
      <w:pPr>
        <w:pStyle w:val="a4"/>
        <w:ind w:firstLine="708"/>
        <w:jc w:val="both"/>
        <w:rPr>
          <w:rFonts w:ascii="Arial" w:hAnsi="Arial" w:cs="Arial"/>
          <w:b/>
          <w:i/>
          <w:color w:val="FF0000"/>
        </w:rPr>
      </w:pPr>
      <w:r w:rsidRPr="009D029D">
        <w:rPr>
          <w:rFonts w:ascii="Arial" w:hAnsi="Arial" w:cs="Arial"/>
          <w:b/>
          <w:i/>
          <w:color w:val="FF0000"/>
        </w:rPr>
        <w:t xml:space="preserve">Если бы видели лица наших детей! Это и удивление, и восторг, и полная свобода. А если </w:t>
      </w:r>
      <w:r w:rsidR="00F26E9C" w:rsidRPr="009D029D">
        <w:rPr>
          <w:rFonts w:ascii="Arial" w:hAnsi="Arial" w:cs="Arial"/>
          <w:b/>
          <w:i/>
          <w:color w:val="FF0000"/>
        </w:rPr>
        <w:t>еще тряхнуть поднос тихонечко, т</w:t>
      </w:r>
      <w:r w:rsidRPr="009D029D">
        <w:rPr>
          <w:rFonts w:ascii="Arial" w:hAnsi="Arial" w:cs="Arial"/>
          <w:b/>
          <w:i/>
          <w:color w:val="FF0000"/>
        </w:rPr>
        <w:t>о рисунки пропадают и снова чистое поле, зовущее творить!</w:t>
      </w:r>
      <w:r w:rsidR="00A56C47" w:rsidRPr="009D029D">
        <w:rPr>
          <w:rFonts w:ascii="Arial" w:hAnsi="Arial" w:cs="Arial"/>
          <w:b/>
          <w:i/>
          <w:color w:val="FF0000"/>
        </w:rPr>
        <w:t xml:space="preserve"> Все очень просто. Главное, как обычно в подобных играх, сначала все хорошенько показать ребенку, заинтересовать процессом и объяснить все детали, а потом – не мешать</w:t>
      </w:r>
      <w:r w:rsidR="000E3E48" w:rsidRPr="009D029D">
        <w:rPr>
          <w:rFonts w:ascii="Arial" w:hAnsi="Arial" w:cs="Arial"/>
          <w:b/>
          <w:i/>
          <w:color w:val="FF0000"/>
        </w:rPr>
        <w:t xml:space="preserve"> творить и </w:t>
      </w:r>
      <w:proofErr w:type="spellStart"/>
      <w:r w:rsidR="000E3E48" w:rsidRPr="009D029D">
        <w:rPr>
          <w:rFonts w:ascii="Arial" w:hAnsi="Arial" w:cs="Arial"/>
          <w:b/>
          <w:i/>
          <w:color w:val="FF0000"/>
        </w:rPr>
        <w:t>само</w:t>
      </w:r>
      <w:r w:rsidR="00A56C47" w:rsidRPr="009D029D">
        <w:rPr>
          <w:rFonts w:ascii="Arial" w:hAnsi="Arial" w:cs="Arial"/>
          <w:b/>
          <w:i/>
          <w:color w:val="FF0000"/>
        </w:rPr>
        <w:t>выражаться</w:t>
      </w:r>
      <w:proofErr w:type="spellEnd"/>
      <w:r w:rsidR="00A56C47" w:rsidRPr="009D029D">
        <w:rPr>
          <w:rFonts w:ascii="Arial" w:hAnsi="Arial" w:cs="Arial"/>
          <w:b/>
          <w:i/>
          <w:color w:val="FF0000"/>
        </w:rPr>
        <w:t>.</w:t>
      </w:r>
    </w:p>
    <w:p w:rsidR="005B249E" w:rsidRPr="00FF64F5" w:rsidRDefault="005B249E" w:rsidP="00B42CCF">
      <w:pPr>
        <w:pStyle w:val="a4"/>
        <w:ind w:firstLine="708"/>
        <w:jc w:val="both"/>
        <w:rPr>
          <w:rFonts w:ascii="Arial" w:hAnsi="Arial" w:cs="Arial"/>
          <w:color w:val="000000" w:themeColor="text1"/>
        </w:rPr>
      </w:pPr>
      <w:r w:rsidRPr="00FF64F5">
        <w:rPr>
          <w:rFonts w:ascii="Arial" w:hAnsi="Arial" w:cs="Arial"/>
          <w:color w:val="000000" w:themeColor="text1"/>
        </w:rPr>
        <w:t>Первый раз дети рисовали долго. Занятие их увлекло целиком и полностью, они очень тщательно,  с за</w:t>
      </w:r>
      <w:r w:rsidR="000E3E48" w:rsidRPr="00FF64F5">
        <w:rPr>
          <w:rFonts w:ascii="Arial" w:hAnsi="Arial" w:cs="Arial"/>
          <w:color w:val="000000" w:themeColor="text1"/>
        </w:rPr>
        <w:t>думчивым видом выводили линии, т</w:t>
      </w:r>
      <w:r w:rsidRPr="00FF64F5">
        <w:rPr>
          <w:rFonts w:ascii="Arial" w:hAnsi="Arial" w:cs="Arial"/>
          <w:color w:val="000000" w:themeColor="text1"/>
        </w:rPr>
        <w:t xml:space="preserve">очки и </w:t>
      </w:r>
      <w:proofErr w:type="gramStart"/>
      <w:r w:rsidRPr="00FF64F5">
        <w:rPr>
          <w:rFonts w:ascii="Arial" w:hAnsi="Arial" w:cs="Arial"/>
          <w:color w:val="000000" w:themeColor="text1"/>
        </w:rPr>
        <w:t>загогулины</w:t>
      </w:r>
      <w:proofErr w:type="gramEnd"/>
      <w:r w:rsidRPr="00FF64F5">
        <w:rPr>
          <w:rFonts w:ascii="Arial" w:hAnsi="Arial" w:cs="Arial"/>
          <w:color w:val="000000" w:themeColor="text1"/>
        </w:rPr>
        <w:t>. Происходила как бы первая проба «пер</w:t>
      </w:r>
      <w:r w:rsidR="00A56C47" w:rsidRPr="00FF64F5">
        <w:rPr>
          <w:rFonts w:ascii="Arial" w:hAnsi="Arial" w:cs="Arial"/>
          <w:color w:val="000000" w:themeColor="text1"/>
        </w:rPr>
        <w:t>а». А потом…</w:t>
      </w:r>
      <w:r w:rsidR="00AE426B" w:rsidRPr="00FF64F5">
        <w:rPr>
          <w:rFonts w:ascii="Arial" w:hAnsi="Arial" w:cs="Arial"/>
          <w:color w:val="000000" w:themeColor="text1"/>
        </w:rPr>
        <w:t xml:space="preserve"> </w:t>
      </w:r>
      <w:r w:rsidR="00A56C47" w:rsidRPr="00FF64F5">
        <w:rPr>
          <w:rFonts w:ascii="Arial" w:hAnsi="Arial" w:cs="Arial"/>
          <w:color w:val="000000" w:themeColor="text1"/>
        </w:rPr>
        <w:t>поплыли пароходы, п</w:t>
      </w:r>
      <w:r w:rsidRPr="00FF64F5">
        <w:rPr>
          <w:rFonts w:ascii="Arial" w:hAnsi="Arial" w:cs="Arial"/>
          <w:color w:val="000000" w:themeColor="text1"/>
        </w:rPr>
        <w:t xml:space="preserve">олетели сказочные птицы, </w:t>
      </w:r>
      <w:r w:rsidR="00A56C47" w:rsidRPr="00FF64F5">
        <w:rPr>
          <w:rFonts w:ascii="Arial" w:hAnsi="Arial" w:cs="Arial"/>
          <w:color w:val="000000" w:themeColor="text1"/>
        </w:rPr>
        <w:t xml:space="preserve">побежали </w:t>
      </w:r>
      <w:r w:rsidR="00AE426B" w:rsidRPr="00FF64F5">
        <w:rPr>
          <w:rFonts w:ascii="Arial" w:hAnsi="Arial" w:cs="Arial"/>
          <w:color w:val="000000" w:themeColor="text1"/>
        </w:rPr>
        <w:t>необыкновенные животные…</w:t>
      </w:r>
    </w:p>
    <w:p w:rsidR="00397207" w:rsidRDefault="00FF64F5" w:rsidP="009D029D">
      <w:pPr>
        <w:pStyle w:val="a4"/>
        <w:shd w:val="clear" w:color="auto" w:fill="FFFFFF" w:themeFill="background1"/>
        <w:tabs>
          <w:tab w:val="left" w:pos="709"/>
        </w:tabs>
        <w:jc w:val="center"/>
        <w:rPr>
          <w:rFonts w:ascii="Arial" w:hAnsi="Arial" w:cs="Arial"/>
          <w:b/>
          <w:i/>
          <w:color w:val="FF0000"/>
        </w:rPr>
      </w:pPr>
      <w:r w:rsidRPr="009D029D">
        <w:rPr>
          <w:rFonts w:ascii="Arial" w:hAnsi="Arial" w:cs="Arial"/>
          <w:b/>
          <w:i/>
          <w:color w:val="FF0000"/>
        </w:rPr>
        <w:t xml:space="preserve">Вот так рисовали мы. </w:t>
      </w:r>
      <w:r w:rsidR="006D0007" w:rsidRPr="009D029D">
        <w:rPr>
          <w:rFonts w:ascii="Arial" w:hAnsi="Arial" w:cs="Arial"/>
          <w:b/>
          <w:i/>
          <w:color w:val="FF0000"/>
        </w:rPr>
        <w:t>Рисуя манкой, я</w:t>
      </w:r>
      <w:r w:rsidRPr="009D029D">
        <w:rPr>
          <w:rFonts w:ascii="Arial" w:hAnsi="Arial" w:cs="Arial"/>
          <w:b/>
          <w:i/>
          <w:color w:val="FF0000"/>
        </w:rPr>
        <w:t xml:space="preserve"> не ставлю перед детьми конкретных задач. Они </w:t>
      </w:r>
      <w:proofErr w:type="gramStart"/>
      <w:r w:rsidRPr="009D029D">
        <w:rPr>
          <w:rFonts w:ascii="Arial" w:hAnsi="Arial" w:cs="Arial"/>
          <w:b/>
          <w:i/>
          <w:color w:val="FF0000"/>
        </w:rPr>
        <w:t>рисуют</w:t>
      </w:r>
      <w:proofErr w:type="gramEnd"/>
      <w:r w:rsidRPr="009D029D">
        <w:rPr>
          <w:rFonts w:ascii="Arial" w:hAnsi="Arial" w:cs="Arial"/>
          <w:b/>
          <w:i/>
          <w:color w:val="FF0000"/>
        </w:rPr>
        <w:t xml:space="preserve"> что хотят и как хотят.</w:t>
      </w:r>
    </w:p>
    <w:p w:rsidR="009D029D" w:rsidRPr="009D029D" w:rsidRDefault="009D029D" w:rsidP="009D029D">
      <w:pPr>
        <w:pStyle w:val="a4"/>
        <w:shd w:val="clear" w:color="auto" w:fill="FFFFFF" w:themeFill="background1"/>
        <w:tabs>
          <w:tab w:val="left" w:pos="709"/>
        </w:tabs>
        <w:jc w:val="right"/>
        <w:rPr>
          <w:rFonts w:ascii="Arial" w:hAnsi="Arial" w:cs="Arial"/>
          <w:color w:val="000000" w:themeColor="text1"/>
        </w:rPr>
      </w:pPr>
      <w:r w:rsidRPr="009D029D">
        <w:rPr>
          <w:rFonts w:ascii="Arial" w:hAnsi="Arial" w:cs="Arial"/>
          <w:color w:val="000000" w:themeColor="text1"/>
        </w:rPr>
        <w:t xml:space="preserve">Подготовила воспитатель по изобразительной деятельности </w:t>
      </w:r>
      <w:proofErr w:type="spellStart"/>
      <w:r w:rsidRPr="009D029D">
        <w:rPr>
          <w:rFonts w:ascii="Arial" w:hAnsi="Arial" w:cs="Arial"/>
          <w:color w:val="000000" w:themeColor="text1"/>
        </w:rPr>
        <w:t>Тизенгаузен</w:t>
      </w:r>
      <w:proofErr w:type="spellEnd"/>
      <w:r w:rsidRPr="009D029D">
        <w:rPr>
          <w:rFonts w:ascii="Arial" w:hAnsi="Arial" w:cs="Arial"/>
          <w:color w:val="000000" w:themeColor="text1"/>
        </w:rPr>
        <w:t xml:space="preserve"> О.И.</w:t>
      </w:r>
    </w:p>
    <w:sectPr w:rsidR="009D029D" w:rsidRPr="009D029D" w:rsidSect="00021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D26"/>
    <w:multiLevelType w:val="multilevel"/>
    <w:tmpl w:val="3E4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021BF"/>
    <w:multiLevelType w:val="multilevel"/>
    <w:tmpl w:val="3A3C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479"/>
    <w:rsid w:val="00021E9C"/>
    <w:rsid w:val="000469AD"/>
    <w:rsid w:val="000E3E48"/>
    <w:rsid w:val="0012290B"/>
    <w:rsid w:val="002230B3"/>
    <w:rsid w:val="002339C4"/>
    <w:rsid w:val="002A4BFB"/>
    <w:rsid w:val="00397207"/>
    <w:rsid w:val="003E003D"/>
    <w:rsid w:val="005B249E"/>
    <w:rsid w:val="006C0786"/>
    <w:rsid w:val="006D0007"/>
    <w:rsid w:val="006F6159"/>
    <w:rsid w:val="007401C2"/>
    <w:rsid w:val="00786F01"/>
    <w:rsid w:val="00943193"/>
    <w:rsid w:val="009662CB"/>
    <w:rsid w:val="009D029D"/>
    <w:rsid w:val="00A44479"/>
    <w:rsid w:val="00A56C47"/>
    <w:rsid w:val="00A67D59"/>
    <w:rsid w:val="00AE426B"/>
    <w:rsid w:val="00B42CCF"/>
    <w:rsid w:val="00D005B6"/>
    <w:rsid w:val="00D353A4"/>
    <w:rsid w:val="00E5593C"/>
    <w:rsid w:val="00F26E9C"/>
    <w:rsid w:val="00FE3074"/>
    <w:rsid w:val="00FF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7"/>
  </w:style>
  <w:style w:type="paragraph" w:styleId="1">
    <w:name w:val="heading 1"/>
    <w:basedOn w:val="a"/>
    <w:next w:val="a"/>
    <w:link w:val="10"/>
    <w:uiPriority w:val="9"/>
    <w:qFormat/>
    <w:rsid w:val="00A44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4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444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A4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479"/>
  </w:style>
  <w:style w:type="character" w:styleId="a5">
    <w:name w:val="Strong"/>
    <w:basedOn w:val="a0"/>
    <w:uiPriority w:val="22"/>
    <w:qFormat/>
    <w:rsid w:val="00A44479"/>
    <w:rPr>
      <w:b/>
      <w:bCs/>
    </w:rPr>
  </w:style>
  <w:style w:type="paragraph" w:customStyle="1" w:styleId="wp-caption-text">
    <w:name w:val="wp-caption-text"/>
    <w:basedOn w:val="a"/>
    <w:rsid w:val="00A4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44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4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4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159">
          <w:marLeft w:val="0"/>
          <w:marRight w:val="0"/>
          <w:marTop w:val="217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982">
          <w:marLeft w:val="0"/>
          <w:marRight w:val="0"/>
          <w:marTop w:val="217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008">
          <w:marLeft w:val="0"/>
          <w:marRight w:val="0"/>
          <w:marTop w:val="217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828">
          <w:marLeft w:val="0"/>
          <w:marRight w:val="0"/>
          <w:marTop w:val="217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332">
          <w:blockQuote w:val="1"/>
          <w:marLeft w:val="0"/>
          <w:marRight w:val="0"/>
          <w:marTop w:val="122"/>
          <w:marBottom w:val="122"/>
          <w:divBdr>
            <w:top w:val="single" w:sz="12" w:space="10" w:color="E6E6E6"/>
            <w:left w:val="single" w:sz="12" w:space="10" w:color="3965A8"/>
            <w:bottom w:val="single" w:sz="12" w:space="10" w:color="E6E6E6"/>
            <w:right w:val="single" w:sz="12" w:space="10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7ya-mama.ru/kak-vyuchit-s-rebenkom-bukvy-igray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2016-02-24T12:21:00Z</cp:lastPrinted>
  <dcterms:created xsi:type="dcterms:W3CDTF">2016-02-16T07:39:00Z</dcterms:created>
  <dcterms:modified xsi:type="dcterms:W3CDTF">2016-02-24T13:01:00Z</dcterms:modified>
</cp:coreProperties>
</file>