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663" w:rsidRPr="00282841" w:rsidRDefault="00276663" w:rsidP="00282841">
      <w:pPr>
        <w:shd w:val="clear" w:color="auto" w:fill="FFFFFF"/>
        <w:spacing w:after="150" w:line="315" w:lineRule="atLeast"/>
        <w:jc w:val="center"/>
        <w:rPr>
          <w:rFonts w:ascii="Arial Black" w:eastAsia="Times New Roman" w:hAnsi="Arial Black" w:cs="Times New Roman"/>
          <w:b/>
          <w:bCs/>
          <w:color w:val="FF0000"/>
          <w:sz w:val="32"/>
          <w:szCs w:val="32"/>
          <w:lang w:eastAsia="ru-RU"/>
        </w:rPr>
      </w:pPr>
      <w:r w:rsidRPr="00282841">
        <w:rPr>
          <w:rFonts w:ascii="Arial Black" w:eastAsia="Times New Roman" w:hAnsi="Arial Black" w:cs="Times New Roman"/>
          <w:b/>
          <w:bCs/>
          <w:color w:val="FF0000"/>
          <w:sz w:val="32"/>
          <w:szCs w:val="32"/>
          <w:lang w:eastAsia="ru-RU"/>
        </w:rPr>
        <w:t>«Как в домашних условиях с помощью круп развивать мелкую моторику рук ребёнка»</w:t>
      </w:r>
    </w:p>
    <w:p w:rsidR="00276663" w:rsidRPr="00276663" w:rsidRDefault="00282841" w:rsidP="00276663">
      <w:pPr>
        <w:shd w:val="clear" w:color="auto" w:fill="FFFFFF"/>
        <w:spacing w:after="0" w:line="240" w:lineRule="auto"/>
        <w:jc w:val="right"/>
        <w:rPr>
          <w:rFonts w:ascii="Arial" w:eastAsia="Times New Roman" w:hAnsi="Arial" w:cs="Arial"/>
          <w:color w:val="000000"/>
          <w:sz w:val="23"/>
          <w:szCs w:val="23"/>
          <w:lang w:eastAsia="ru-RU"/>
        </w:rPr>
      </w:pPr>
      <w:r w:rsidRPr="00276663">
        <w:rPr>
          <w:rFonts w:ascii="Arial" w:eastAsia="Times New Roman" w:hAnsi="Arial" w:cs="Arial"/>
          <w:i/>
          <w:iCs/>
          <w:color w:val="000000"/>
          <w:sz w:val="23"/>
          <w:szCs w:val="23"/>
          <w:bdr w:val="none" w:sz="0" w:space="0" w:color="auto" w:frame="1"/>
          <w:lang w:eastAsia="ru-RU"/>
        </w:rPr>
        <w:t xml:space="preserve"> </w:t>
      </w:r>
      <w:r w:rsidR="00276663" w:rsidRPr="00276663">
        <w:rPr>
          <w:rFonts w:ascii="Arial" w:eastAsia="Times New Roman" w:hAnsi="Arial" w:cs="Arial"/>
          <w:i/>
          <w:iCs/>
          <w:color w:val="000000"/>
          <w:sz w:val="23"/>
          <w:szCs w:val="23"/>
          <w:bdr w:val="none" w:sz="0" w:space="0" w:color="auto" w:frame="1"/>
          <w:lang w:eastAsia="ru-RU"/>
        </w:rPr>
        <w:t>«Истоки способностей и дарований детей – на кончиках их пальцев. От пальцев, образно говоря, идут тончайшие нити – ручейки, которые питают ум ребёнка. Другими словами, чем больше мастерства в детской руке, тем умнее ребёнок»</w:t>
      </w:r>
      <w:r w:rsidR="00276663" w:rsidRPr="00276663">
        <w:rPr>
          <w:rFonts w:ascii="Arial" w:eastAsia="Times New Roman" w:hAnsi="Arial" w:cs="Arial"/>
          <w:i/>
          <w:iCs/>
          <w:color w:val="000000"/>
          <w:sz w:val="23"/>
          <w:lang w:eastAsia="ru-RU"/>
        </w:rPr>
        <w:t> </w:t>
      </w:r>
      <w:r w:rsidR="00276663" w:rsidRPr="00276663">
        <w:rPr>
          <w:rFonts w:ascii="Arial" w:eastAsia="Times New Roman" w:hAnsi="Arial" w:cs="Arial"/>
          <w:i/>
          <w:iCs/>
          <w:color w:val="000000"/>
          <w:sz w:val="23"/>
          <w:szCs w:val="23"/>
          <w:bdr w:val="none" w:sz="0" w:space="0" w:color="auto" w:frame="1"/>
          <w:lang w:eastAsia="ru-RU"/>
        </w:rPr>
        <w:br/>
        <w:t>В. Сухомлинский</w:t>
      </w:r>
    </w:p>
    <w:p w:rsidR="00276663" w:rsidRDefault="00276663" w:rsidP="00276663">
      <w:pPr>
        <w:spacing w:after="0" w:line="240" w:lineRule="auto"/>
        <w:rPr>
          <w:rFonts w:ascii="Arial" w:eastAsia="Times New Roman" w:hAnsi="Arial" w:cs="Arial"/>
          <w:color w:val="000000"/>
          <w:sz w:val="23"/>
          <w:szCs w:val="23"/>
          <w:shd w:val="clear" w:color="auto" w:fill="FFFFFF"/>
          <w:lang w:eastAsia="ru-RU"/>
        </w:rPr>
      </w:pPr>
      <w:r w:rsidRPr="00276663">
        <w:rPr>
          <w:rFonts w:ascii="Arial" w:eastAsia="Times New Roman" w:hAnsi="Arial" w:cs="Arial"/>
          <w:color w:val="000000"/>
          <w:sz w:val="23"/>
          <w:szCs w:val="23"/>
          <w:lang w:eastAsia="ru-RU"/>
        </w:rPr>
        <w:br/>
      </w:r>
      <w:proofErr w:type="gramStart"/>
      <w:r w:rsidRPr="00282841">
        <w:rPr>
          <w:rFonts w:ascii="Arial" w:eastAsia="Times New Roman" w:hAnsi="Arial" w:cs="Arial"/>
          <w:b/>
          <w:bCs/>
          <w:color w:val="FF0000"/>
          <w:sz w:val="23"/>
          <w:lang w:eastAsia="ru-RU"/>
        </w:rPr>
        <w:t>Мелкая моторика</w:t>
      </w:r>
      <w:r w:rsidRPr="00276663">
        <w:rPr>
          <w:rFonts w:ascii="Arial" w:eastAsia="Times New Roman" w:hAnsi="Arial" w:cs="Arial"/>
          <w:color w:val="000000"/>
          <w:sz w:val="23"/>
          <w:lang w:eastAsia="ru-RU"/>
        </w:rPr>
        <w:t> </w:t>
      </w:r>
      <w:r w:rsidRPr="00276663">
        <w:rPr>
          <w:rFonts w:ascii="Arial" w:eastAsia="Times New Roman" w:hAnsi="Arial" w:cs="Arial"/>
          <w:color w:val="000000"/>
          <w:sz w:val="23"/>
          <w:szCs w:val="23"/>
          <w:shd w:val="clear" w:color="auto" w:fill="FFFFFF"/>
          <w:lang w:eastAsia="ru-RU"/>
        </w:rPr>
        <w:t>– это совокупность скоординированных действий мышечной, костной и нервной систем человека, зачастую в сочетании со зрительной системой в выполнении мелких, точных движений кистями и пальцами рук.</w:t>
      </w:r>
      <w:proofErr w:type="gramEnd"/>
      <w:r w:rsidRPr="00276663">
        <w:rPr>
          <w:rFonts w:ascii="Arial" w:eastAsia="Times New Roman" w:hAnsi="Arial" w:cs="Arial"/>
          <w:color w:val="000000"/>
          <w:sz w:val="23"/>
          <w:szCs w:val="23"/>
          <w:shd w:val="clear" w:color="auto" w:fill="FFFFFF"/>
          <w:lang w:eastAsia="ru-RU"/>
        </w:rPr>
        <w:t xml:space="preserve"> Часто для понятия «мелкая моторика» используется такой термин как «ловкость».</w:t>
      </w:r>
      <w:r w:rsidRPr="00276663">
        <w:rPr>
          <w:rFonts w:ascii="Arial" w:eastAsia="Times New Roman" w:hAnsi="Arial" w:cs="Arial"/>
          <w:color w:val="000000"/>
          <w:sz w:val="23"/>
          <w:lang w:eastAsia="ru-RU"/>
        </w:rPr>
        <w:t> </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shd w:val="clear" w:color="auto" w:fill="FFFFFF"/>
          <w:lang w:eastAsia="ru-RU"/>
        </w:rPr>
        <w:t>Выполняя пальчиками различные упражнения, ребёнок достигает хорошего развития мелкой моторики рук. Кисти рук приобретают хорошую подвижность, гибкость, исчезает скованность движений.</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shd w:val="clear" w:color="auto" w:fill="FFFFFF"/>
          <w:lang w:eastAsia="ru-RU"/>
        </w:rPr>
        <w:t>Умение работать пальчиками приходит к малышам не сразу, поэтому задача педагогов и родителей превратить обучение в увлекательную игру.</w:t>
      </w:r>
    </w:p>
    <w:p w:rsidR="00282841" w:rsidRPr="00276663" w:rsidRDefault="00282841" w:rsidP="00276663">
      <w:pPr>
        <w:spacing w:after="0" w:line="240" w:lineRule="auto"/>
        <w:rPr>
          <w:rFonts w:ascii="Times New Roman" w:eastAsia="Times New Roman" w:hAnsi="Times New Roman" w:cs="Times New Roman"/>
          <w:sz w:val="24"/>
          <w:szCs w:val="24"/>
          <w:lang w:eastAsia="ru-RU"/>
        </w:rPr>
      </w:pPr>
    </w:p>
    <w:p w:rsidR="00276663" w:rsidRPr="00282841" w:rsidRDefault="00276663" w:rsidP="00276663">
      <w:pPr>
        <w:shd w:val="clear" w:color="auto" w:fill="FFFFFF"/>
        <w:spacing w:after="150" w:line="240" w:lineRule="auto"/>
        <w:jc w:val="both"/>
        <w:rPr>
          <w:rFonts w:ascii="Arial Black" w:eastAsia="Times New Roman" w:hAnsi="Arial Black" w:cs="Times New Roman"/>
          <w:b/>
          <w:bCs/>
          <w:color w:val="FF0000"/>
          <w:sz w:val="29"/>
          <w:szCs w:val="29"/>
          <w:lang w:eastAsia="ru-RU"/>
        </w:rPr>
      </w:pPr>
      <w:r w:rsidRPr="00282841">
        <w:rPr>
          <w:rFonts w:ascii="Arial Black" w:eastAsia="Times New Roman" w:hAnsi="Arial Black" w:cs="Times New Roman"/>
          <w:b/>
          <w:bCs/>
          <w:color w:val="FF0000"/>
          <w:sz w:val="29"/>
          <w:szCs w:val="29"/>
          <w:lang w:eastAsia="ru-RU"/>
        </w:rPr>
        <w:t>Развивать мелкую моторику рук помогают игры с крупами</w:t>
      </w:r>
    </w:p>
    <w:p w:rsidR="00397207" w:rsidRDefault="00276663" w:rsidP="00276663">
      <w:pPr>
        <w:rPr>
          <w:rFonts w:ascii="Arial" w:eastAsia="Times New Roman" w:hAnsi="Arial" w:cs="Arial"/>
          <w:color w:val="000000"/>
          <w:sz w:val="23"/>
          <w:szCs w:val="23"/>
          <w:shd w:val="clear" w:color="auto" w:fill="FFFFFF"/>
          <w:lang w:eastAsia="ru-RU"/>
        </w:rPr>
      </w:pPr>
      <w:r w:rsidRPr="00282841">
        <w:rPr>
          <w:rFonts w:ascii="Arial" w:eastAsia="Times New Roman" w:hAnsi="Arial" w:cs="Arial"/>
          <w:b/>
          <w:i/>
          <w:color w:val="000000"/>
          <w:sz w:val="23"/>
          <w:szCs w:val="23"/>
          <w:bdr w:val="none" w:sz="0" w:space="0" w:color="auto" w:frame="1"/>
          <w:shd w:val="clear" w:color="auto" w:fill="FFFFFF"/>
          <w:lang w:eastAsia="ru-RU"/>
        </w:rPr>
        <w:t>1. «Рисование необычным способом»</w:t>
      </w:r>
      <w:r w:rsidRPr="00282841">
        <w:rPr>
          <w:rFonts w:ascii="Arial" w:eastAsia="Times New Roman" w:hAnsi="Arial" w:cs="Arial"/>
          <w:b/>
          <w:i/>
          <w:color w:val="000000"/>
          <w:sz w:val="23"/>
          <w:szCs w:val="23"/>
          <w:lang w:eastAsia="ru-RU"/>
        </w:rPr>
        <w:br/>
      </w:r>
      <w:r w:rsidRPr="00276663">
        <w:rPr>
          <w:rFonts w:ascii="Arial" w:eastAsia="Times New Roman" w:hAnsi="Arial" w:cs="Arial"/>
          <w:color w:val="000000"/>
          <w:sz w:val="23"/>
          <w:szCs w:val="23"/>
          <w:shd w:val="clear" w:color="auto" w:fill="FFFFFF"/>
          <w:lang w:eastAsia="ru-RU"/>
        </w:rPr>
        <w:t>Возьмите яркий поднос. Тонким равномерным слоем рассыпьте по подносу любую мелкую крупу (манку, гречку, пшено). Проведите пальчиком ребёнка по крупе. Получится яркая контрастная линия. Позвольте малышу самому нарисовать несколько линий. Затем попробуйте вместе нарисовать какие-нибудь предметы (солнышко, ёлочку, шарик). Крупа приятна на ощупь. Происходит развитие тактильных ощущений.</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lang w:eastAsia="ru-RU"/>
        </w:rPr>
        <w:br/>
      </w:r>
      <w:r w:rsidRPr="00282841">
        <w:rPr>
          <w:rFonts w:ascii="Arial" w:eastAsia="Times New Roman" w:hAnsi="Arial" w:cs="Arial"/>
          <w:b/>
          <w:i/>
          <w:color w:val="000000"/>
          <w:sz w:val="23"/>
          <w:szCs w:val="23"/>
          <w:bdr w:val="none" w:sz="0" w:space="0" w:color="auto" w:frame="1"/>
          <w:shd w:val="clear" w:color="auto" w:fill="FFFFFF"/>
          <w:lang w:eastAsia="ru-RU"/>
        </w:rPr>
        <w:t>2. «Сухой бассейн»</w:t>
      </w:r>
      <w:r w:rsidRPr="00282841">
        <w:rPr>
          <w:rFonts w:ascii="Arial" w:eastAsia="Times New Roman" w:hAnsi="Arial" w:cs="Arial"/>
          <w:b/>
          <w:i/>
          <w:color w:val="000000"/>
          <w:sz w:val="23"/>
          <w:szCs w:val="23"/>
          <w:lang w:eastAsia="ru-RU"/>
        </w:rPr>
        <w:br/>
      </w:r>
      <w:r w:rsidRPr="00276663">
        <w:rPr>
          <w:rFonts w:ascii="Arial" w:eastAsia="Times New Roman" w:hAnsi="Arial" w:cs="Arial"/>
          <w:color w:val="000000"/>
          <w:sz w:val="23"/>
          <w:szCs w:val="23"/>
          <w:shd w:val="clear" w:color="auto" w:fill="FFFFFF"/>
          <w:lang w:eastAsia="ru-RU"/>
        </w:rPr>
        <w:t>Насыпьте в миску 2-3 вида разной крупы (манка, пшено, рис). Пусть ребёнок перебирает, пересыпает. Это отличное релаксационное упражнение.</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lang w:eastAsia="ru-RU"/>
        </w:rPr>
        <w:br/>
      </w:r>
      <w:r w:rsidRPr="00282841">
        <w:rPr>
          <w:rFonts w:ascii="Arial" w:eastAsia="Times New Roman" w:hAnsi="Arial" w:cs="Arial"/>
          <w:b/>
          <w:i/>
          <w:color w:val="000000"/>
          <w:sz w:val="23"/>
          <w:szCs w:val="23"/>
          <w:bdr w:val="none" w:sz="0" w:space="0" w:color="auto" w:frame="1"/>
          <w:shd w:val="clear" w:color="auto" w:fill="FFFFFF"/>
          <w:lang w:eastAsia="ru-RU"/>
        </w:rPr>
        <w:t>3. Игра «Прятки</w:t>
      </w:r>
      <w:r w:rsidRPr="00282841">
        <w:rPr>
          <w:rFonts w:ascii="Arial" w:eastAsia="Times New Roman" w:hAnsi="Arial" w:cs="Arial"/>
          <w:b/>
          <w:i/>
          <w:color w:val="000000"/>
          <w:sz w:val="23"/>
          <w:szCs w:val="23"/>
          <w:shd w:val="clear" w:color="auto" w:fill="FFFFFF"/>
          <w:lang w:eastAsia="ru-RU"/>
        </w:rPr>
        <w:t>»</w:t>
      </w:r>
      <w:r w:rsidRPr="00282841">
        <w:rPr>
          <w:rFonts w:ascii="Arial" w:eastAsia="Times New Roman" w:hAnsi="Arial" w:cs="Arial"/>
          <w:b/>
          <w:i/>
          <w:color w:val="000000"/>
          <w:sz w:val="23"/>
          <w:szCs w:val="23"/>
          <w:lang w:eastAsia="ru-RU"/>
        </w:rPr>
        <w:br/>
      </w:r>
      <w:r w:rsidRPr="00276663">
        <w:rPr>
          <w:rFonts w:ascii="Arial" w:eastAsia="Times New Roman" w:hAnsi="Arial" w:cs="Arial"/>
          <w:color w:val="000000"/>
          <w:sz w:val="23"/>
          <w:szCs w:val="23"/>
          <w:shd w:val="clear" w:color="auto" w:fill="FFFFFF"/>
          <w:lang w:eastAsia="ru-RU"/>
        </w:rPr>
        <w:t>Возьмите небольшого размера тазик, на дно положите какую-нибудь маленькую игрушку, например, из киндер-сюрприза. Насыпьте крупу (манку, горох, гречу). Предложите ребёнку отыскать игрушку с помощью рук.</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lang w:eastAsia="ru-RU"/>
        </w:rPr>
        <w:br/>
      </w:r>
      <w:r w:rsidRPr="00282841">
        <w:rPr>
          <w:rFonts w:ascii="Arial" w:eastAsia="Times New Roman" w:hAnsi="Arial" w:cs="Arial"/>
          <w:b/>
          <w:i/>
          <w:color w:val="000000"/>
          <w:sz w:val="23"/>
          <w:szCs w:val="23"/>
          <w:bdr w:val="none" w:sz="0" w:space="0" w:color="auto" w:frame="1"/>
          <w:shd w:val="clear" w:color="auto" w:fill="FFFFFF"/>
          <w:lang w:eastAsia="ru-RU"/>
        </w:rPr>
        <w:t>4. «Рисование фасолью</w:t>
      </w:r>
      <w:r w:rsidR="00282841">
        <w:rPr>
          <w:rFonts w:ascii="Arial" w:eastAsia="Times New Roman" w:hAnsi="Arial" w:cs="Arial"/>
          <w:b/>
          <w:i/>
          <w:color w:val="000000"/>
          <w:sz w:val="23"/>
          <w:szCs w:val="23"/>
          <w:bdr w:val="none" w:sz="0" w:space="0" w:color="auto" w:frame="1"/>
          <w:shd w:val="clear" w:color="auto" w:fill="FFFFFF"/>
          <w:lang w:eastAsia="ru-RU"/>
        </w:rPr>
        <w:t>»</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shd w:val="clear" w:color="auto" w:fill="FFFFFF"/>
          <w:lang w:eastAsia="ru-RU"/>
        </w:rPr>
        <w:t>Предложите ребёнку выложить с помощью семян фасоли предметы, например, воздушный шарик, лесенку, солнышко, флажок. Это задание потребует от ребёнка аккуратности, усидчивости, развития воображения.</w:t>
      </w:r>
      <w:r w:rsidRPr="00276663">
        <w:rPr>
          <w:rFonts w:ascii="Arial" w:eastAsia="Times New Roman" w:hAnsi="Arial" w:cs="Arial"/>
          <w:color w:val="000000"/>
          <w:sz w:val="23"/>
          <w:szCs w:val="23"/>
          <w:lang w:eastAsia="ru-RU"/>
        </w:rPr>
        <w:br/>
      </w:r>
      <w:r w:rsidRPr="00276663">
        <w:rPr>
          <w:rFonts w:ascii="Arial" w:eastAsia="Times New Roman" w:hAnsi="Arial" w:cs="Arial"/>
          <w:color w:val="000000"/>
          <w:sz w:val="23"/>
          <w:szCs w:val="23"/>
          <w:lang w:eastAsia="ru-RU"/>
        </w:rPr>
        <w:br/>
      </w:r>
      <w:r w:rsidRPr="00282841">
        <w:rPr>
          <w:rFonts w:ascii="Arial" w:eastAsia="Times New Roman" w:hAnsi="Arial" w:cs="Arial"/>
          <w:b/>
          <w:i/>
          <w:color w:val="000000"/>
          <w:sz w:val="23"/>
          <w:szCs w:val="23"/>
          <w:bdr w:val="none" w:sz="0" w:space="0" w:color="auto" w:frame="1"/>
          <w:shd w:val="clear" w:color="auto" w:fill="FFFFFF"/>
          <w:lang w:eastAsia="ru-RU"/>
        </w:rPr>
        <w:t>5. Игра «Волшебное сито»</w:t>
      </w:r>
      <w:r w:rsidRPr="00282841">
        <w:rPr>
          <w:rFonts w:ascii="Arial" w:eastAsia="Times New Roman" w:hAnsi="Arial" w:cs="Arial"/>
          <w:b/>
          <w:i/>
          <w:color w:val="000000"/>
          <w:sz w:val="23"/>
          <w:lang w:eastAsia="ru-RU"/>
        </w:rPr>
        <w:t> </w:t>
      </w:r>
      <w:r w:rsidRPr="00282841">
        <w:rPr>
          <w:rFonts w:ascii="Arial" w:eastAsia="Times New Roman" w:hAnsi="Arial" w:cs="Arial"/>
          <w:color w:val="000000"/>
          <w:sz w:val="23"/>
          <w:szCs w:val="23"/>
          <w:shd w:val="clear" w:color="auto" w:fill="FFFFFF"/>
          <w:lang w:eastAsia="ru-RU"/>
        </w:rPr>
        <w:br/>
      </w:r>
      <w:r w:rsidRPr="00276663">
        <w:rPr>
          <w:rFonts w:ascii="Arial" w:eastAsia="Times New Roman" w:hAnsi="Arial" w:cs="Arial"/>
          <w:color w:val="000000"/>
          <w:sz w:val="23"/>
          <w:szCs w:val="23"/>
          <w:shd w:val="clear" w:color="auto" w:fill="FFFFFF"/>
          <w:lang w:eastAsia="ru-RU"/>
        </w:rPr>
        <w:t>Перемешайте в миске два вида крупы, например, манку и фасоль. Предложите ребёнку помочь разобрать их в разные чашки. Начните вместе с ребёнком отделять фасоль от манки вручную. Можно предложить ребёнку захватывать фасоль по одной с помощью одной руки, затем двумя руками одновременно. Ребёнок почувствует, как это долго. Покажите, как при помощи сита легко отделить одну крупу от другой. Ребёнок с удовольствием присоединится к просеиванию манки сквозь сито. Для него этот процесс будет подобен волшебству.</w:t>
      </w:r>
    </w:p>
    <w:p w:rsidR="00282841" w:rsidRPr="00282841" w:rsidRDefault="00282841" w:rsidP="00282841">
      <w:pPr>
        <w:spacing w:after="0" w:line="240" w:lineRule="auto"/>
        <w:jc w:val="right"/>
        <w:rPr>
          <w:rFonts w:ascii="Arial" w:eastAsia="Times New Roman" w:hAnsi="Arial" w:cs="Arial"/>
          <w:i/>
          <w:color w:val="000000"/>
          <w:sz w:val="23"/>
          <w:szCs w:val="23"/>
          <w:bdr w:val="none" w:sz="0" w:space="0" w:color="auto" w:frame="1"/>
          <w:shd w:val="clear" w:color="auto" w:fill="FFFFFF"/>
          <w:lang w:eastAsia="ru-RU"/>
        </w:rPr>
      </w:pPr>
      <w:r w:rsidRPr="00282841">
        <w:rPr>
          <w:rFonts w:ascii="Arial" w:eastAsia="Times New Roman" w:hAnsi="Arial" w:cs="Arial"/>
          <w:i/>
          <w:color w:val="000000"/>
          <w:sz w:val="23"/>
          <w:szCs w:val="23"/>
          <w:bdr w:val="none" w:sz="0" w:space="0" w:color="auto" w:frame="1"/>
          <w:shd w:val="clear" w:color="auto" w:fill="FFFFFF"/>
          <w:lang w:eastAsia="ru-RU"/>
        </w:rPr>
        <w:t xml:space="preserve">Подготовила воспитатель: </w:t>
      </w:r>
      <w:proofErr w:type="spellStart"/>
      <w:r w:rsidRPr="00282841">
        <w:rPr>
          <w:rFonts w:ascii="Arial" w:eastAsia="Times New Roman" w:hAnsi="Arial" w:cs="Arial"/>
          <w:i/>
          <w:color w:val="000000"/>
          <w:sz w:val="23"/>
          <w:szCs w:val="23"/>
          <w:bdr w:val="none" w:sz="0" w:space="0" w:color="auto" w:frame="1"/>
          <w:shd w:val="clear" w:color="auto" w:fill="FFFFFF"/>
          <w:lang w:eastAsia="ru-RU"/>
        </w:rPr>
        <w:t>Тизенгаузен</w:t>
      </w:r>
      <w:proofErr w:type="spellEnd"/>
      <w:r w:rsidRPr="00282841">
        <w:rPr>
          <w:rFonts w:ascii="Arial" w:eastAsia="Times New Roman" w:hAnsi="Arial" w:cs="Arial"/>
          <w:i/>
          <w:color w:val="000000"/>
          <w:sz w:val="23"/>
          <w:szCs w:val="23"/>
          <w:bdr w:val="none" w:sz="0" w:space="0" w:color="auto" w:frame="1"/>
          <w:shd w:val="clear" w:color="auto" w:fill="FFFFFF"/>
          <w:lang w:eastAsia="ru-RU"/>
        </w:rPr>
        <w:t xml:space="preserve"> О.И.</w:t>
      </w:r>
    </w:p>
    <w:p w:rsidR="00282841" w:rsidRPr="00282841" w:rsidRDefault="00282841" w:rsidP="00282841">
      <w:pPr>
        <w:spacing w:after="0" w:line="240" w:lineRule="auto"/>
        <w:jc w:val="right"/>
        <w:rPr>
          <w:i/>
        </w:rPr>
      </w:pPr>
      <w:r w:rsidRPr="00282841">
        <w:rPr>
          <w:rFonts w:ascii="Arial" w:eastAsia="Times New Roman" w:hAnsi="Arial" w:cs="Arial"/>
          <w:i/>
          <w:color w:val="000000"/>
          <w:sz w:val="23"/>
          <w:szCs w:val="23"/>
          <w:bdr w:val="none" w:sz="0" w:space="0" w:color="auto" w:frame="1"/>
          <w:shd w:val="clear" w:color="auto" w:fill="FFFFFF"/>
          <w:lang w:eastAsia="ru-RU"/>
        </w:rPr>
        <w:t>(по материалам интернета)</w:t>
      </w:r>
    </w:p>
    <w:sectPr w:rsidR="00282841" w:rsidRPr="00282841" w:rsidSect="0028284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276663"/>
    <w:rsid w:val="00276663"/>
    <w:rsid w:val="00282841"/>
    <w:rsid w:val="00397207"/>
    <w:rsid w:val="005A327D"/>
    <w:rsid w:val="006E52AA"/>
    <w:rsid w:val="00F45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2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76663"/>
  </w:style>
  <w:style w:type="character" w:styleId="a3">
    <w:name w:val="Strong"/>
    <w:basedOn w:val="a0"/>
    <w:uiPriority w:val="22"/>
    <w:qFormat/>
    <w:rsid w:val="00276663"/>
    <w:rPr>
      <w:b/>
      <w:bCs/>
    </w:rPr>
  </w:style>
</w:styles>
</file>

<file path=word/webSettings.xml><?xml version="1.0" encoding="utf-8"?>
<w:webSettings xmlns:r="http://schemas.openxmlformats.org/officeDocument/2006/relationships" xmlns:w="http://schemas.openxmlformats.org/wordprocessingml/2006/main">
  <w:divs>
    <w:div w:id="1120762437">
      <w:bodyDiv w:val="1"/>
      <w:marLeft w:val="0"/>
      <w:marRight w:val="0"/>
      <w:marTop w:val="0"/>
      <w:marBottom w:val="0"/>
      <w:divBdr>
        <w:top w:val="none" w:sz="0" w:space="0" w:color="auto"/>
        <w:left w:val="none" w:sz="0" w:space="0" w:color="auto"/>
        <w:bottom w:val="none" w:sz="0" w:space="0" w:color="auto"/>
        <w:right w:val="none" w:sz="0" w:space="0" w:color="auto"/>
      </w:divBdr>
      <w:divsChild>
        <w:div w:id="1076172505">
          <w:marLeft w:val="0"/>
          <w:marRight w:val="0"/>
          <w:marTop w:val="150"/>
          <w:marBottom w:val="150"/>
          <w:divBdr>
            <w:top w:val="none" w:sz="0" w:space="0" w:color="auto"/>
            <w:left w:val="none" w:sz="0" w:space="0" w:color="auto"/>
            <w:bottom w:val="none" w:sz="0" w:space="0" w:color="auto"/>
            <w:right w:val="none" w:sz="0" w:space="0" w:color="auto"/>
          </w:divBdr>
        </w:div>
        <w:div w:id="463623934">
          <w:marLeft w:val="0"/>
          <w:marRight w:val="0"/>
          <w:marTop w:val="150"/>
          <w:marBottom w:val="150"/>
          <w:divBdr>
            <w:top w:val="none" w:sz="0" w:space="0" w:color="auto"/>
            <w:left w:val="none" w:sz="0" w:space="0" w:color="auto"/>
            <w:bottom w:val="none" w:sz="0" w:space="0" w:color="auto"/>
            <w:right w:val="none" w:sz="0" w:space="0" w:color="auto"/>
          </w:divBdr>
        </w:div>
        <w:div w:id="2135367183">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389</Words>
  <Characters>2219</Characters>
  <Application>Microsoft Office Word</Application>
  <DocSecurity>0</DocSecurity>
  <Lines>18</Lines>
  <Paragraphs>5</Paragraphs>
  <ScaleCrop>false</ScaleCrop>
  <Company/>
  <LinksUpToDate>false</LinksUpToDate>
  <CharactersWithSpaces>2603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2017-04-25T08:01:00Z</dcterms:created>
  <dcterms:modified xsi:type="dcterms:W3CDTF">2017-04-25T08:16:00Z</dcterms:modified>
</cp:coreProperties>
</file>