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482" w:rsidRDefault="00304482" w:rsidP="00481A72">
      <w:pPr>
        <w:keepNext/>
        <w:tabs>
          <w:tab w:val="num" w:pos="432"/>
        </w:tabs>
        <w:suppressAutoHyphens/>
        <w:ind w:left="-567" w:firstLine="425"/>
        <w:jc w:val="center"/>
        <w:outlineLvl w:val="0"/>
        <w:rPr>
          <w:b/>
        </w:rPr>
      </w:pPr>
    </w:p>
    <w:p w:rsidR="00285FE3" w:rsidRDefault="00285FE3" w:rsidP="00285FE3">
      <w:pPr>
        <w:widowControl w:val="0"/>
        <w:tabs>
          <w:tab w:val="left" w:pos="993"/>
        </w:tabs>
        <w:autoSpaceDE w:val="0"/>
        <w:autoSpaceDN w:val="0"/>
        <w:adjustRightInd w:val="0"/>
        <w:ind w:left="426"/>
        <w:jc w:val="both"/>
        <w:rPr>
          <w:bCs/>
        </w:rPr>
      </w:pPr>
    </w:p>
    <w:p w:rsidR="00285FE3" w:rsidRDefault="00333D6D" w:rsidP="00285FE3">
      <w:pPr>
        <w:widowControl w:val="0"/>
        <w:tabs>
          <w:tab w:val="left" w:pos="993"/>
        </w:tabs>
        <w:autoSpaceDE w:val="0"/>
        <w:autoSpaceDN w:val="0"/>
        <w:adjustRightInd w:val="0"/>
        <w:ind w:left="426"/>
        <w:jc w:val="both"/>
        <w:rPr>
          <w:bCs/>
        </w:rPr>
      </w:pPr>
      <w:r>
        <w:rPr>
          <w:bCs/>
          <w:noProof/>
        </w:rPr>
        <w:drawing>
          <wp:inline distT="0" distB="0" distL="0" distR="0">
            <wp:extent cx="6120765" cy="8491666"/>
            <wp:effectExtent l="19050" t="0" r="0" b="0"/>
            <wp:docPr id="2" name="Рисунок 2" descr="C:\Users\New0133\Desktop\121212121212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w0133\Desktop\121212121212 001.jpg"/>
                    <pic:cNvPicPr>
                      <a:picLocks noChangeAspect="1" noChangeArrowheads="1"/>
                    </pic:cNvPicPr>
                  </pic:nvPicPr>
                  <pic:blipFill>
                    <a:blip r:embed="rId8" cstate="print"/>
                    <a:srcRect/>
                    <a:stretch>
                      <a:fillRect/>
                    </a:stretch>
                  </pic:blipFill>
                  <pic:spPr bwMode="auto">
                    <a:xfrm>
                      <a:off x="0" y="0"/>
                      <a:ext cx="6120765" cy="8491666"/>
                    </a:xfrm>
                    <a:prstGeom prst="rect">
                      <a:avLst/>
                    </a:prstGeom>
                    <a:noFill/>
                    <a:ln w="9525">
                      <a:noFill/>
                      <a:miter lim="800000"/>
                      <a:headEnd/>
                      <a:tailEnd/>
                    </a:ln>
                  </pic:spPr>
                </pic:pic>
              </a:graphicData>
            </a:graphic>
          </wp:inline>
        </w:drawing>
      </w:r>
    </w:p>
    <w:p w:rsidR="00333D6D" w:rsidRDefault="00333D6D" w:rsidP="00285FE3">
      <w:pPr>
        <w:widowControl w:val="0"/>
        <w:tabs>
          <w:tab w:val="left" w:pos="993"/>
        </w:tabs>
        <w:autoSpaceDE w:val="0"/>
        <w:autoSpaceDN w:val="0"/>
        <w:adjustRightInd w:val="0"/>
        <w:ind w:left="426"/>
        <w:jc w:val="both"/>
        <w:rPr>
          <w:bCs/>
        </w:rPr>
      </w:pPr>
    </w:p>
    <w:p w:rsidR="00285FE3" w:rsidRDefault="00285FE3" w:rsidP="00285FE3">
      <w:pPr>
        <w:widowControl w:val="0"/>
        <w:tabs>
          <w:tab w:val="left" w:pos="993"/>
        </w:tabs>
        <w:autoSpaceDE w:val="0"/>
        <w:autoSpaceDN w:val="0"/>
        <w:adjustRightInd w:val="0"/>
        <w:ind w:left="426"/>
        <w:jc w:val="both"/>
        <w:rPr>
          <w:bCs/>
        </w:rPr>
      </w:pPr>
    </w:p>
    <w:p w:rsidR="00285FE3" w:rsidRDefault="00285FE3" w:rsidP="00285FE3">
      <w:pPr>
        <w:widowControl w:val="0"/>
        <w:tabs>
          <w:tab w:val="left" w:pos="993"/>
        </w:tabs>
        <w:autoSpaceDE w:val="0"/>
        <w:autoSpaceDN w:val="0"/>
        <w:adjustRightInd w:val="0"/>
        <w:ind w:left="426"/>
        <w:jc w:val="both"/>
        <w:rPr>
          <w:bCs/>
        </w:rPr>
      </w:pPr>
    </w:p>
    <w:p w:rsidR="00285FE3" w:rsidRDefault="00285FE3" w:rsidP="00285FE3">
      <w:pPr>
        <w:widowControl w:val="0"/>
        <w:tabs>
          <w:tab w:val="left" w:pos="993"/>
        </w:tabs>
        <w:autoSpaceDE w:val="0"/>
        <w:autoSpaceDN w:val="0"/>
        <w:adjustRightInd w:val="0"/>
        <w:ind w:left="426"/>
        <w:jc w:val="both"/>
        <w:rPr>
          <w:bCs/>
        </w:rPr>
      </w:pP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lastRenderedPageBreak/>
        <w:t xml:space="preserve">Настоящий порядок устанавливает правила </w:t>
      </w:r>
      <w:proofErr w:type="gramStart"/>
      <w:r w:rsidRPr="00481A72">
        <w:rPr>
          <w:bCs/>
        </w:rPr>
        <w:t>обучения</w:t>
      </w:r>
      <w:proofErr w:type="gramEnd"/>
      <w:r w:rsidRPr="00481A72">
        <w:rPr>
          <w:bCs/>
        </w:rPr>
        <w:t xml:space="preserve"> по индивидуальному учебному плану в  </w:t>
      </w:r>
      <w:r w:rsidR="00304482">
        <w:rPr>
          <w:bCs/>
        </w:rPr>
        <w:t>муниципальном дошкольном образовательном учреждении детский сад комбинированного вида № 133</w:t>
      </w:r>
      <w:r w:rsidR="00481A72" w:rsidRPr="00481A72">
        <w:rPr>
          <w:bCs/>
        </w:rPr>
        <w:t xml:space="preserve"> </w:t>
      </w:r>
      <w:r w:rsidRPr="00481A72">
        <w:rPr>
          <w:bCs/>
        </w:rPr>
        <w:t>(далее – Учреждение).</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strike/>
        </w:rPr>
      </w:pPr>
      <w:r w:rsidRPr="00481A72">
        <w:rPr>
          <w:bCs/>
        </w:rPr>
        <w:t xml:space="preserve">В соответствии с пунктом 3 части 1 статьи 34 Федерального закона от 29.12.2012 </w:t>
      </w:r>
      <w:r w:rsidR="00304482">
        <w:rPr>
          <w:bCs/>
        </w:rPr>
        <w:t xml:space="preserve">       </w:t>
      </w:r>
      <w:r w:rsidRPr="00481A72">
        <w:rPr>
          <w:bCs/>
        </w:rPr>
        <w:t xml:space="preserve">№ 273-ФЗ «Об образовании в Российской Федерации» обучающиеся имеют право на </w:t>
      </w:r>
      <w:proofErr w:type="gramStart"/>
      <w:r w:rsidRPr="00481A72">
        <w:rPr>
          <w:bCs/>
        </w:rPr>
        <w:t>обучение</w:t>
      </w:r>
      <w:proofErr w:type="gramEnd"/>
      <w:r w:rsidRPr="00481A72">
        <w:rPr>
          <w:bCs/>
        </w:rPr>
        <w:t xml:space="preserve"> по индивидуальному учебному плану в пределах осваиваемой образовательной программы в порядке, установленном локальными нормативными актами. </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воспитанника. Индивидуальный учебный план разрабатывается для отдельного воспитанника или группы воспитанников на основании учебного плана Учреждения.</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 xml:space="preserve">Индивидуальный учебный план составляется, как правило, на один учебный год, либо на иной срок, указанный в заявлении об </w:t>
      </w:r>
      <w:proofErr w:type="gramStart"/>
      <w:r w:rsidRPr="00481A72">
        <w:rPr>
          <w:bCs/>
        </w:rPr>
        <w:t>обучении</w:t>
      </w:r>
      <w:proofErr w:type="gramEnd"/>
      <w:r w:rsidRPr="00481A72">
        <w:rPr>
          <w:bCs/>
        </w:rPr>
        <w:t xml:space="preserve"> по индивидуальному учебному плану родителей (законных представителей) воспитанника.</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При реализации образовательной программы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proofErr w:type="gramStart"/>
      <w:r w:rsidRPr="00481A72">
        <w:rPr>
          <w:bCs/>
        </w:rPr>
        <w:t>Обучение</w:t>
      </w:r>
      <w:proofErr w:type="gramEnd"/>
      <w:r w:rsidRPr="00481A72">
        <w:rPr>
          <w:bCs/>
        </w:rPr>
        <w:t xml:space="preserve"> по индивидуальному учебному плану может быть организовано в рамках сетевой формы реализации образовательной  программы. В реализации образовательной программы с использованием сетевой формы наряду с организациями, осуществляющими образовательную деятельность, также могут участвовать организации культуры, физкультурно-спортивные и иные организации, обладающие ресурсами, необходимыми для осуществления обучения, предусмотренныхсоответствующей образовательной программой.</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Реализация индивидуальных учебных планов на ступенях дошкольного образования может сопровождаться тьюторской поддержкой.</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Индивидуальные учебные планы могут быть предоставлены, прежде всего, одаренным детям и детям с ограниченными возможностями здоровья.</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Индивидуальные учебные планы разрабатываются в соответствии со спецификой и возможностями Учреждения.</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Индивидуальные учебные планы дошкольного  образования разрабатываются Учреждением.</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 xml:space="preserve">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Ознакомление родителей (законных представителей) детей с настоящим Порядком, в том числе через информационные системы общего пользования, осуществляется при приеме детей в Учреждение.</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 xml:space="preserve">Перевод на </w:t>
      </w:r>
      <w:proofErr w:type="gramStart"/>
      <w:r w:rsidRPr="00481A72">
        <w:rPr>
          <w:bCs/>
        </w:rPr>
        <w:t>обучение</w:t>
      </w:r>
      <w:proofErr w:type="gramEnd"/>
      <w:r w:rsidRPr="00481A72">
        <w:rPr>
          <w:bCs/>
        </w:rPr>
        <w:t xml:space="preserve"> по индивидуальному учебному плану воспитанников осуществляется по заявлению родителей (законных представителей) воспитанников.</w:t>
      </w:r>
    </w:p>
    <w:p w:rsidR="006B7742" w:rsidRPr="00481A72" w:rsidRDefault="006B7742" w:rsidP="00481A72">
      <w:pPr>
        <w:widowControl w:val="0"/>
        <w:tabs>
          <w:tab w:val="left" w:pos="993"/>
        </w:tabs>
        <w:autoSpaceDE w:val="0"/>
        <w:autoSpaceDN w:val="0"/>
        <w:adjustRightInd w:val="0"/>
        <w:ind w:left="-567" w:firstLine="425"/>
        <w:jc w:val="both"/>
        <w:rPr>
          <w:bCs/>
        </w:rPr>
      </w:pPr>
      <w:r w:rsidRPr="00481A72">
        <w:rPr>
          <w:bCs/>
        </w:rPr>
        <w:t xml:space="preserve">В заявлении должен быть указан срок, на который воспитаннику предоставляется индивидуальный учебный план, а также могут содержаться пожелания  родителей (законных представителей) воспитанника по индивидуализации содержания образовательной программы </w:t>
      </w:r>
    </w:p>
    <w:p w:rsidR="006B7742" w:rsidRPr="00481A72" w:rsidRDefault="006B7742" w:rsidP="00481A72">
      <w:pPr>
        <w:widowControl w:val="0"/>
        <w:tabs>
          <w:tab w:val="left" w:pos="993"/>
        </w:tabs>
        <w:autoSpaceDE w:val="0"/>
        <w:autoSpaceDN w:val="0"/>
        <w:adjustRightInd w:val="0"/>
        <w:ind w:left="-567" w:firstLine="425"/>
        <w:jc w:val="both"/>
        <w:rPr>
          <w:bCs/>
        </w:rPr>
      </w:pPr>
      <w:r w:rsidRPr="00481A72">
        <w:rPr>
          <w:bCs/>
        </w:rPr>
        <w:t xml:space="preserve">Заявления о переводе на </w:t>
      </w:r>
      <w:proofErr w:type="gramStart"/>
      <w:r w:rsidRPr="00481A72">
        <w:rPr>
          <w:bCs/>
        </w:rPr>
        <w:t>обучение</w:t>
      </w:r>
      <w:proofErr w:type="gramEnd"/>
      <w:r w:rsidRPr="00481A72">
        <w:rPr>
          <w:bCs/>
        </w:rPr>
        <w:t xml:space="preserve"> по индивидуальному учебному плану принимаются в течение учебного года.</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proofErr w:type="gramStart"/>
      <w:r w:rsidRPr="00481A72">
        <w:rPr>
          <w:bCs/>
        </w:rPr>
        <w:t>Обучение</w:t>
      </w:r>
      <w:proofErr w:type="gramEnd"/>
      <w:r w:rsidRPr="00481A72">
        <w:rPr>
          <w:bCs/>
        </w:rPr>
        <w:t xml:space="preserve"> по индивидуальному учебному плану начинается, как правило, с начала учебного года.</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 xml:space="preserve">Перевод на </w:t>
      </w:r>
      <w:proofErr w:type="gramStart"/>
      <w:r w:rsidRPr="00481A72">
        <w:rPr>
          <w:bCs/>
        </w:rPr>
        <w:t>обучение</w:t>
      </w:r>
      <w:proofErr w:type="gramEnd"/>
      <w:r w:rsidRPr="00481A72">
        <w:rPr>
          <w:bCs/>
        </w:rPr>
        <w:t xml:space="preserve"> по индивидуальному учебному плану оформляется приказом заведующего Учреждения.</w:t>
      </w:r>
    </w:p>
    <w:p w:rsidR="006B7742" w:rsidRPr="00481A7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Индивидуальный учебный план утверждается решением педагогического совета учреждения.</w:t>
      </w:r>
    </w:p>
    <w:p w:rsidR="006B7742" w:rsidRDefault="006B7742" w:rsidP="00481A72">
      <w:pPr>
        <w:widowControl w:val="0"/>
        <w:numPr>
          <w:ilvl w:val="0"/>
          <w:numId w:val="1"/>
        </w:numPr>
        <w:tabs>
          <w:tab w:val="left" w:pos="993"/>
        </w:tabs>
        <w:autoSpaceDE w:val="0"/>
        <w:autoSpaceDN w:val="0"/>
        <w:adjustRightInd w:val="0"/>
        <w:ind w:left="-567" w:firstLine="425"/>
        <w:jc w:val="both"/>
        <w:rPr>
          <w:bCs/>
        </w:rPr>
      </w:pPr>
      <w:r w:rsidRPr="00481A72">
        <w:rPr>
          <w:bCs/>
        </w:rPr>
        <w:t>Требования к индивидуальному учебному плану дошкольного  образования</w:t>
      </w:r>
    </w:p>
    <w:p w:rsidR="00304482" w:rsidRDefault="00304482" w:rsidP="00304482">
      <w:pPr>
        <w:widowControl w:val="0"/>
        <w:tabs>
          <w:tab w:val="left" w:pos="993"/>
        </w:tabs>
        <w:autoSpaceDE w:val="0"/>
        <w:autoSpaceDN w:val="0"/>
        <w:adjustRightInd w:val="0"/>
        <w:ind w:left="-142"/>
        <w:jc w:val="both"/>
        <w:rPr>
          <w:bCs/>
        </w:rPr>
      </w:pPr>
    </w:p>
    <w:p w:rsidR="00304482" w:rsidRPr="00481A72" w:rsidRDefault="00304482" w:rsidP="00304482">
      <w:pPr>
        <w:widowControl w:val="0"/>
        <w:tabs>
          <w:tab w:val="left" w:pos="993"/>
        </w:tabs>
        <w:autoSpaceDE w:val="0"/>
        <w:autoSpaceDN w:val="0"/>
        <w:adjustRightInd w:val="0"/>
        <w:ind w:left="-142"/>
        <w:jc w:val="both"/>
        <w:rPr>
          <w:bCs/>
        </w:rPr>
      </w:pPr>
    </w:p>
    <w:p w:rsidR="006B7742" w:rsidRPr="00481A72" w:rsidRDefault="00481A72" w:rsidP="00481A72">
      <w:pPr>
        <w:widowControl w:val="0"/>
        <w:numPr>
          <w:ilvl w:val="1"/>
          <w:numId w:val="1"/>
        </w:numPr>
        <w:tabs>
          <w:tab w:val="left" w:pos="993"/>
        </w:tabs>
        <w:autoSpaceDE w:val="0"/>
        <w:autoSpaceDN w:val="0"/>
        <w:adjustRightInd w:val="0"/>
        <w:ind w:left="-567" w:firstLine="425"/>
        <w:jc w:val="both"/>
        <w:rPr>
          <w:bCs/>
        </w:rPr>
      </w:pPr>
      <w:r>
        <w:rPr>
          <w:bCs/>
        </w:rPr>
        <w:lastRenderedPageBreak/>
        <w:t xml:space="preserve"> </w:t>
      </w:r>
      <w:r w:rsidR="006B7742" w:rsidRPr="00481A72">
        <w:rPr>
          <w:bCs/>
        </w:rPr>
        <w:t>С целью индивидуализации содержания ООПДО  индивидуальный учебный план дошкольного  образования предусматривает:</w:t>
      </w:r>
    </w:p>
    <w:p w:rsidR="006B7742" w:rsidRPr="00481A72" w:rsidRDefault="006B7742" w:rsidP="00481A72">
      <w:pPr>
        <w:widowControl w:val="0"/>
        <w:tabs>
          <w:tab w:val="left" w:pos="993"/>
        </w:tabs>
        <w:autoSpaceDE w:val="0"/>
        <w:autoSpaceDN w:val="0"/>
        <w:adjustRightInd w:val="0"/>
        <w:ind w:left="-567" w:firstLine="425"/>
        <w:jc w:val="both"/>
        <w:rPr>
          <w:bCs/>
        </w:rPr>
      </w:pPr>
      <w:r w:rsidRPr="00481A72">
        <w:rPr>
          <w:bCs/>
        </w:rPr>
        <w:t>занятия, обеспечивающие различные интересы воспитанников, в том числе этнокультурные.</w:t>
      </w:r>
    </w:p>
    <w:p w:rsidR="006B7742" w:rsidRPr="00481A72" w:rsidRDefault="006B7742" w:rsidP="00481A72">
      <w:pPr>
        <w:widowControl w:val="0"/>
        <w:tabs>
          <w:tab w:val="left" w:pos="993"/>
        </w:tabs>
        <w:autoSpaceDE w:val="0"/>
        <w:autoSpaceDN w:val="0"/>
        <w:adjustRightInd w:val="0"/>
        <w:ind w:left="-567" w:firstLine="425"/>
        <w:jc w:val="both"/>
        <w:rPr>
          <w:bCs/>
        </w:rPr>
      </w:pPr>
      <w:r w:rsidRPr="00481A72">
        <w:rPr>
          <w:bCs/>
        </w:rPr>
        <w:t xml:space="preserve">Для проведения данных занятий используются учебные часы согласно части  графика  учебного плана, формируемой участниками образовательного процесса. </w:t>
      </w:r>
    </w:p>
    <w:p w:rsidR="006B7742" w:rsidRPr="00481A72" w:rsidRDefault="006B7742" w:rsidP="00481A72">
      <w:pPr>
        <w:widowControl w:val="0"/>
        <w:tabs>
          <w:tab w:val="left" w:pos="993"/>
        </w:tabs>
        <w:autoSpaceDE w:val="0"/>
        <w:autoSpaceDN w:val="0"/>
        <w:adjustRightInd w:val="0"/>
        <w:ind w:left="-567" w:firstLine="425"/>
        <w:jc w:val="both"/>
        <w:rPr>
          <w:bCs/>
        </w:rPr>
      </w:pPr>
      <w:r w:rsidRPr="00481A72">
        <w:rPr>
          <w:bCs/>
        </w:rPr>
        <w:t xml:space="preserve">Индивидуализация содержания основной общеобразовательной программы дошкольного образования может быть осуществлена  в часы, отведенные  на реализацию части формируемой участниками образовательного процесса. </w:t>
      </w:r>
    </w:p>
    <w:p w:rsidR="006B7742" w:rsidRPr="00481A72" w:rsidRDefault="00481A72" w:rsidP="00481A72">
      <w:pPr>
        <w:widowControl w:val="0"/>
        <w:numPr>
          <w:ilvl w:val="1"/>
          <w:numId w:val="1"/>
        </w:numPr>
        <w:tabs>
          <w:tab w:val="left" w:pos="993"/>
        </w:tabs>
        <w:autoSpaceDE w:val="0"/>
        <w:autoSpaceDN w:val="0"/>
        <w:adjustRightInd w:val="0"/>
        <w:ind w:left="-567" w:firstLine="425"/>
        <w:jc w:val="both"/>
        <w:rPr>
          <w:bCs/>
        </w:rPr>
      </w:pPr>
      <w:r>
        <w:rPr>
          <w:bCs/>
        </w:rPr>
        <w:t xml:space="preserve"> </w:t>
      </w:r>
      <w:r w:rsidR="006B7742" w:rsidRPr="00481A72">
        <w:rPr>
          <w:bCs/>
        </w:rPr>
        <w:t xml:space="preserve">В индивидуальный учебный план дошкольного  образования входят следующие обязательные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 </w:t>
      </w:r>
    </w:p>
    <w:p w:rsidR="006B7742" w:rsidRPr="00481A72" w:rsidRDefault="00481A72" w:rsidP="00481A72">
      <w:pPr>
        <w:widowControl w:val="0"/>
        <w:numPr>
          <w:ilvl w:val="1"/>
          <w:numId w:val="1"/>
        </w:numPr>
        <w:tabs>
          <w:tab w:val="left" w:pos="993"/>
        </w:tabs>
        <w:autoSpaceDE w:val="0"/>
        <w:autoSpaceDN w:val="0"/>
        <w:adjustRightInd w:val="0"/>
        <w:ind w:left="-567" w:firstLine="425"/>
        <w:contextualSpacing/>
        <w:jc w:val="both"/>
        <w:rPr>
          <w:bCs/>
        </w:rPr>
      </w:pPr>
      <w:r>
        <w:rPr>
          <w:bCs/>
        </w:rPr>
        <w:t xml:space="preserve"> </w:t>
      </w:r>
      <w:r w:rsidR="006B7742" w:rsidRPr="00481A72">
        <w:rPr>
          <w:bCs/>
        </w:rPr>
        <w:t>Нормативный срок освоения образовательной программы дошкольного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дошкольного  образования составляет не более 1 года.</w:t>
      </w:r>
    </w:p>
    <w:p w:rsidR="006B7742" w:rsidRPr="00481A72" w:rsidRDefault="00481A72" w:rsidP="00481A72">
      <w:pPr>
        <w:widowControl w:val="0"/>
        <w:numPr>
          <w:ilvl w:val="1"/>
          <w:numId w:val="1"/>
        </w:numPr>
        <w:tabs>
          <w:tab w:val="left" w:pos="993"/>
        </w:tabs>
        <w:autoSpaceDE w:val="0"/>
        <w:autoSpaceDN w:val="0"/>
        <w:adjustRightInd w:val="0"/>
        <w:ind w:left="-567" w:firstLine="425"/>
        <w:contextualSpacing/>
        <w:jc w:val="both"/>
        <w:rPr>
          <w:bCs/>
        </w:rPr>
      </w:pPr>
      <w:r>
        <w:rPr>
          <w:bCs/>
        </w:rPr>
        <w:t xml:space="preserve"> </w:t>
      </w:r>
      <w:r w:rsidR="006B7742" w:rsidRPr="00481A72">
        <w:rPr>
          <w:bCs/>
        </w:rPr>
        <w:t>Нормативный срок освоения образовательной программы дошкольного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6B7742" w:rsidRPr="00481A72" w:rsidRDefault="006B7742" w:rsidP="00481A72">
      <w:pPr>
        <w:widowControl w:val="0"/>
        <w:numPr>
          <w:ilvl w:val="0"/>
          <w:numId w:val="1"/>
        </w:numPr>
        <w:tabs>
          <w:tab w:val="left" w:pos="993"/>
        </w:tabs>
        <w:autoSpaceDE w:val="0"/>
        <w:autoSpaceDN w:val="0"/>
        <w:adjustRightInd w:val="0"/>
        <w:ind w:left="-567" w:firstLine="425"/>
        <w:contextualSpacing/>
        <w:jc w:val="both"/>
        <w:rPr>
          <w:bCs/>
        </w:rPr>
      </w:pPr>
      <w:r w:rsidRPr="00481A72">
        <w:rPr>
          <w:bCs/>
        </w:rPr>
        <w:t>Требования к индивидуальному учебному плану основного дошкольного  образования</w:t>
      </w:r>
    </w:p>
    <w:p w:rsidR="006B7742" w:rsidRPr="00481A72" w:rsidRDefault="00481A72" w:rsidP="00481A72">
      <w:pPr>
        <w:widowControl w:val="0"/>
        <w:numPr>
          <w:ilvl w:val="1"/>
          <w:numId w:val="1"/>
        </w:numPr>
        <w:tabs>
          <w:tab w:val="left" w:pos="993"/>
        </w:tabs>
        <w:autoSpaceDE w:val="0"/>
        <w:autoSpaceDN w:val="0"/>
        <w:adjustRightInd w:val="0"/>
        <w:ind w:left="-567" w:firstLine="425"/>
        <w:contextualSpacing/>
        <w:jc w:val="both"/>
        <w:rPr>
          <w:bCs/>
        </w:rPr>
      </w:pPr>
      <w:r>
        <w:rPr>
          <w:bCs/>
        </w:rPr>
        <w:t xml:space="preserve"> </w:t>
      </w:r>
      <w:r w:rsidR="006B7742" w:rsidRPr="00481A72">
        <w:rPr>
          <w:bCs/>
        </w:rPr>
        <w:t>С целью индивидуализации содержания ОООПДО  индивидуальный учебный план дошкольного образования может предусматривать:</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увеличение учебных часов, отведённых на овладение  отдельных видов деятельности  обязательной части;</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введение специально разработанных занятий, обеспечивающих интересы и потребности участников образовательного процесса, в том числе этнокультурные;</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 xml:space="preserve">организацию деятельности, ориентированную на обеспечение индивидуальных потребностей обучающихся в часы, отведенные на реализацию  части формируемой участниками образовательного процесса. </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Необходимые часы выделяются за счет части  учебного плана дошкольного образования, формируемой участниками образовательного процесса.</w:t>
      </w:r>
    </w:p>
    <w:p w:rsidR="006B7742" w:rsidRPr="00481A72" w:rsidRDefault="00481A72" w:rsidP="00481A72">
      <w:pPr>
        <w:widowControl w:val="0"/>
        <w:numPr>
          <w:ilvl w:val="1"/>
          <w:numId w:val="1"/>
        </w:numPr>
        <w:tabs>
          <w:tab w:val="left" w:pos="993"/>
        </w:tabs>
        <w:autoSpaceDE w:val="0"/>
        <w:autoSpaceDN w:val="0"/>
        <w:adjustRightInd w:val="0"/>
        <w:ind w:left="-567" w:firstLine="425"/>
        <w:contextualSpacing/>
        <w:jc w:val="both"/>
        <w:rPr>
          <w:bCs/>
        </w:rPr>
      </w:pPr>
      <w:r>
        <w:rPr>
          <w:bCs/>
        </w:rPr>
        <w:t xml:space="preserve"> </w:t>
      </w:r>
      <w:r w:rsidR="006B7742" w:rsidRPr="00481A72">
        <w:rPr>
          <w:bCs/>
        </w:rPr>
        <w:t>В индивидуальный учебный план дошкольного образования входят следующие образовательные  области:</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социально-коммуникативное развитие,</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 xml:space="preserve">познавательное развитие, </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 xml:space="preserve">речевое развитие, </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 xml:space="preserve">художественно-эстетическое развитие, </w:t>
      </w:r>
    </w:p>
    <w:p w:rsidR="006B7742" w:rsidRPr="00481A72" w:rsidRDefault="006B7742" w:rsidP="00481A72">
      <w:pPr>
        <w:widowControl w:val="0"/>
        <w:tabs>
          <w:tab w:val="left" w:pos="993"/>
        </w:tabs>
        <w:autoSpaceDE w:val="0"/>
        <w:autoSpaceDN w:val="0"/>
        <w:adjustRightInd w:val="0"/>
        <w:ind w:left="-567" w:firstLine="425"/>
        <w:contextualSpacing/>
        <w:jc w:val="both"/>
        <w:rPr>
          <w:bCs/>
        </w:rPr>
      </w:pPr>
      <w:r w:rsidRPr="00481A72">
        <w:rPr>
          <w:bCs/>
        </w:rPr>
        <w:t>физическое развитие.</w:t>
      </w:r>
    </w:p>
    <w:p w:rsidR="006B7742" w:rsidRPr="00481A72" w:rsidRDefault="006B7742" w:rsidP="00481A72">
      <w:pPr>
        <w:widowControl w:val="0"/>
        <w:numPr>
          <w:ilvl w:val="0"/>
          <w:numId w:val="1"/>
        </w:numPr>
        <w:tabs>
          <w:tab w:val="left" w:pos="993"/>
        </w:tabs>
        <w:autoSpaceDE w:val="0"/>
        <w:autoSpaceDN w:val="0"/>
        <w:adjustRightInd w:val="0"/>
        <w:ind w:left="-567" w:firstLine="425"/>
        <w:contextualSpacing/>
        <w:jc w:val="both"/>
        <w:rPr>
          <w:bCs/>
        </w:rPr>
      </w:pPr>
      <w:r w:rsidRPr="00481A72">
        <w:t xml:space="preserve">Финансовое обеспечение реализации ОООПДО  в соответствии с индивидуальным учебным планом осуществляется исходя </w:t>
      </w:r>
      <w:proofErr w:type="gramStart"/>
      <w:r w:rsidRPr="00481A72">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481A72">
        <w:t xml:space="preserve"> федеральных государственных образовательных стандартов дошкольного образования.</w:t>
      </w:r>
    </w:p>
    <w:p w:rsidR="006B7742" w:rsidRPr="00481A72" w:rsidRDefault="006B7742" w:rsidP="00481A72">
      <w:pPr>
        <w:widowControl w:val="0"/>
        <w:numPr>
          <w:ilvl w:val="0"/>
          <w:numId w:val="1"/>
        </w:numPr>
        <w:tabs>
          <w:tab w:val="left" w:pos="993"/>
        </w:tabs>
        <w:autoSpaceDE w:val="0"/>
        <w:autoSpaceDN w:val="0"/>
        <w:adjustRightInd w:val="0"/>
        <w:ind w:left="-567" w:firstLine="425"/>
        <w:contextualSpacing/>
        <w:jc w:val="both"/>
        <w:rPr>
          <w:bCs/>
        </w:rPr>
      </w:pPr>
      <w:r w:rsidRPr="00481A72">
        <w:t>Материально-техническое оснащение образовательного процесса должно обеспечивать возможность реализации индивидуальных учебных планов воспитанников.</w:t>
      </w:r>
    </w:p>
    <w:p w:rsidR="00845FE3" w:rsidRPr="00481A72" w:rsidRDefault="00845FE3" w:rsidP="00481A72">
      <w:pPr>
        <w:widowControl w:val="0"/>
        <w:tabs>
          <w:tab w:val="left" w:pos="993"/>
        </w:tabs>
        <w:autoSpaceDE w:val="0"/>
        <w:autoSpaceDN w:val="0"/>
        <w:adjustRightInd w:val="0"/>
        <w:ind w:left="-567" w:firstLine="425"/>
        <w:contextualSpacing/>
        <w:jc w:val="both"/>
        <w:rPr>
          <w:bCs/>
        </w:rPr>
      </w:pPr>
    </w:p>
    <w:sectPr w:rsidR="00845FE3" w:rsidRPr="00481A72" w:rsidSect="00481A72">
      <w:pgSz w:w="11906" w:h="16838"/>
      <w:pgMar w:top="851" w:right="566"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F21683"/>
    <w:multiLevelType w:val="multilevel"/>
    <w:tmpl w:val="6B82BAF0"/>
    <w:lvl w:ilvl="0">
      <w:start w:val="1"/>
      <w:numFmt w:val="decimal"/>
      <w:lvlText w:val="%1."/>
      <w:lvlJc w:val="left"/>
      <w:pPr>
        <w:ind w:left="786" w:hanging="360"/>
      </w:pPr>
      <w:rPr>
        <w:i w:val="0"/>
        <w:strike w:val="0"/>
        <w:dstrike w:val="0"/>
        <w:u w:val="none"/>
        <w:effect w:val="none"/>
      </w:rPr>
    </w:lvl>
    <w:lvl w:ilvl="1">
      <w:start w:val="1"/>
      <w:numFmt w:val="decimal"/>
      <w:isLgl/>
      <w:lvlText w:val="%1.%2"/>
      <w:lvlJc w:val="left"/>
      <w:pPr>
        <w:ind w:left="951" w:hanging="525"/>
      </w:pPr>
    </w:lvl>
    <w:lvl w:ilvl="2">
      <w:start w:val="1"/>
      <w:numFmt w:val="decimal"/>
      <w:isLgl/>
      <w:lvlText w:val="%1.%2.%3"/>
      <w:lvlJc w:val="left"/>
      <w:pPr>
        <w:ind w:left="1647" w:hanging="720"/>
      </w:pPr>
    </w:lvl>
    <w:lvl w:ilvl="3">
      <w:start w:val="1"/>
      <w:numFmt w:val="decimal"/>
      <w:isLgl/>
      <w:lvlText w:val="%1.%2.%3.%4"/>
      <w:lvlJc w:val="left"/>
      <w:pPr>
        <w:ind w:left="2007" w:hanging="1080"/>
      </w:pPr>
    </w:lvl>
    <w:lvl w:ilvl="4">
      <w:start w:val="1"/>
      <w:numFmt w:val="decimal"/>
      <w:isLgl/>
      <w:lvlText w:val="%1.%2.%3.%4.%5"/>
      <w:lvlJc w:val="left"/>
      <w:pPr>
        <w:ind w:left="2007" w:hanging="1080"/>
      </w:pPr>
    </w:lvl>
    <w:lvl w:ilvl="5">
      <w:start w:val="1"/>
      <w:numFmt w:val="decimal"/>
      <w:isLgl/>
      <w:lvlText w:val="%1.%2.%3.%4.%5.%6"/>
      <w:lvlJc w:val="left"/>
      <w:pPr>
        <w:ind w:left="2367" w:hanging="1440"/>
      </w:pPr>
    </w:lvl>
    <w:lvl w:ilvl="6">
      <w:start w:val="1"/>
      <w:numFmt w:val="decimal"/>
      <w:isLgl/>
      <w:lvlText w:val="%1.%2.%3.%4.%5.%6.%7"/>
      <w:lvlJc w:val="left"/>
      <w:pPr>
        <w:ind w:left="2367" w:hanging="1440"/>
      </w:pPr>
    </w:lvl>
    <w:lvl w:ilvl="7">
      <w:start w:val="1"/>
      <w:numFmt w:val="decimal"/>
      <w:isLgl/>
      <w:lvlText w:val="%1.%2.%3.%4.%5.%6.%7.%8"/>
      <w:lvlJc w:val="left"/>
      <w:pPr>
        <w:ind w:left="2727" w:hanging="1800"/>
      </w:pPr>
    </w:lvl>
    <w:lvl w:ilvl="8">
      <w:start w:val="1"/>
      <w:numFmt w:val="decimal"/>
      <w:isLgl/>
      <w:lvlText w:val="%1.%2.%3.%4.%5.%6.%7.%8.%9"/>
      <w:lvlJc w:val="left"/>
      <w:pPr>
        <w:ind w:left="3087"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7"/>
  <w:proofState w:spelling="clean" w:grammar="clean"/>
  <w:defaultTabStop w:val="708"/>
  <w:characterSpacingControl w:val="doNotCompress"/>
  <w:compat/>
  <w:rsids>
    <w:rsidRoot w:val="00796674"/>
    <w:rsid w:val="00004454"/>
    <w:rsid w:val="00112961"/>
    <w:rsid w:val="00285FE3"/>
    <w:rsid w:val="00304482"/>
    <w:rsid w:val="00333D6D"/>
    <w:rsid w:val="00396A78"/>
    <w:rsid w:val="00481A72"/>
    <w:rsid w:val="004B5AD2"/>
    <w:rsid w:val="006B7742"/>
    <w:rsid w:val="00796674"/>
    <w:rsid w:val="007B7233"/>
    <w:rsid w:val="00845FE3"/>
    <w:rsid w:val="00A11E2E"/>
    <w:rsid w:val="00A501FF"/>
    <w:rsid w:val="00A87182"/>
    <w:rsid w:val="00E03D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85FE3"/>
    <w:rPr>
      <w:rFonts w:ascii="Tahoma" w:hAnsi="Tahoma" w:cs="Tahoma"/>
      <w:sz w:val="16"/>
      <w:szCs w:val="16"/>
    </w:rPr>
  </w:style>
  <w:style w:type="character" w:customStyle="1" w:styleId="a5">
    <w:name w:val="Текст выноски Знак"/>
    <w:basedOn w:val="a0"/>
    <w:link w:val="a4"/>
    <w:uiPriority w:val="99"/>
    <w:semiHidden/>
    <w:rsid w:val="00285FE3"/>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74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7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50554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E1CEE634E426E741AB36D901C7DB18B0" ma:contentTypeVersion="0" ma:contentTypeDescription="Создание документа." ma:contentTypeScope="" ma:versionID="49f0d7ebcdca99b0974123ffac6959a7">
  <xsd:schema xmlns:xsd="http://www.w3.org/2001/XMLSchema" xmlns:p="http://schemas.microsoft.com/office/2006/metadata/properties" targetNamespace="http://schemas.microsoft.com/office/2006/metadata/properties" ma:root="true" ma:fieldsID="53974d1da0c14f073d2cc649cae9f3e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72164B1E-A571-4958-A710-83AB0C341528}">
  <ds:schemaRefs>
    <ds:schemaRef ds:uri="http://schemas.microsoft.com/office/2006/metadata/properties"/>
  </ds:schemaRefs>
</ds:datastoreItem>
</file>

<file path=customXml/itemProps2.xml><?xml version="1.0" encoding="utf-8"?>
<ds:datastoreItem xmlns:ds="http://schemas.openxmlformats.org/officeDocument/2006/customXml" ds:itemID="{A5CD4891-51D8-4258-8497-3B3B8BE84D5C}">
  <ds:schemaRefs>
    <ds:schemaRef ds:uri="http://schemas.microsoft.com/sharepoint/v3/contenttype/forms"/>
  </ds:schemaRefs>
</ds:datastoreItem>
</file>

<file path=customXml/itemProps3.xml><?xml version="1.0" encoding="utf-8"?>
<ds:datastoreItem xmlns:ds="http://schemas.openxmlformats.org/officeDocument/2006/customXml" ds:itemID="{1DCAAE1A-54C8-4CB2-9469-14C3D7805C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946</Words>
  <Characters>5396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Мама</dc:creator>
  <cp:lastModifiedBy>New0133</cp:lastModifiedBy>
  <cp:revision>2</cp:revision>
  <cp:lastPrinted>2018-10-24T05:58:00Z</cp:lastPrinted>
  <dcterms:created xsi:type="dcterms:W3CDTF">2018-10-24T06:19:00Z</dcterms:created>
  <dcterms:modified xsi:type="dcterms:W3CDTF">2018-10-24T06:19:00Z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0x010100E1CEE634E426E741AB36D901C7DB18B0</vt:lpwstr>
  </property>
</Properties>
</file>