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7" w:rsidRDefault="007138F7" w:rsidP="007138F7">
      <w:pPr>
        <w:widowControl w:val="0"/>
        <w:autoSpaceDE w:val="0"/>
        <w:autoSpaceDN w:val="0"/>
        <w:adjustRightInd w:val="0"/>
        <w:spacing w:before="100" w:after="0" w:line="240" w:lineRule="auto"/>
        <w:ind w:left="4111"/>
        <w:rPr>
          <w:rFonts w:ascii="Times New Roman CYR" w:hAnsi="Times New Roman CYR" w:cs="Times New Roman CYR"/>
          <w:bCs/>
          <w:kern w:val="36"/>
          <w:sz w:val="26"/>
          <w:szCs w:val="26"/>
        </w:rPr>
      </w:pPr>
      <w:r>
        <w:rPr>
          <w:rFonts w:ascii="Times New Roman CYR" w:hAnsi="Times New Roman CYR" w:cs="Times New Roman CYR"/>
          <w:bCs/>
          <w:kern w:val="36"/>
          <w:sz w:val="26"/>
          <w:szCs w:val="26"/>
        </w:rPr>
        <w:t>Приложение 1</w:t>
      </w:r>
    </w:p>
    <w:p w:rsidR="007138F7" w:rsidRPr="006F1B5D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ind w:left="4111"/>
        <w:rPr>
          <w:rFonts w:ascii="Times New Roman CYR" w:hAnsi="Times New Roman CYR" w:cs="Times New Roman CYR"/>
          <w:bCs/>
          <w:kern w:val="36"/>
          <w:sz w:val="26"/>
          <w:szCs w:val="26"/>
        </w:rPr>
      </w:pPr>
      <w:r>
        <w:rPr>
          <w:rFonts w:ascii="Times New Roman CYR" w:hAnsi="Times New Roman CYR" w:cs="Times New Roman CYR"/>
          <w:bCs/>
          <w:kern w:val="36"/>
          <w:sz w:val="26"/>
          <w:szCs w:val="26"/>
        </w:rPr>
        <w:t xml:space="preserve">Приказ № 135 «О» </w:t>
      </w:r>
      <w:r w:rsidRPr="006F1B5D">
        <w:rPr>
          <w:rFonts w:ascii="Times New Roman CYR" w:hAnsi="Times New Roman CYR" w:cs="Times New Roman CYR"/>
          <w:bCs/>
          <w:kern w:val="36"/>
          <w:sz w:val="26"/>
          <w:szCs w:val="26"/>
        </w:rPr>
        <w:t>«_</w:t>
      </w:r>
      <w:r>
        <w:rPr>
          <w:rFonts w:ascii="Times New Roman CYR" w:hAnsi="Times New Roman CYR" w:cs="Times New Roman CYR"/>
          <w:bCs/>
          <w:kern w:val="36"/>
          <w:sz w:val="26"/>
          <w:szCs w:val="26"/>
        </w:rPr>
        <w:t>04</w:t>
      </w:r>
      <w:r w:rsidRPr="006F1B5D">
        <w:rPr>
          <w:rFonts w:ascii="Times New Roman CYR" w:hAnsi="Times New Roman CYR" w:cs="Times New Roman CYR"/>
          <w:bCs/>
          <w:kern w:val="36"/>
          <w:sz w:val="26"/>
          <w:szCs w:val="26"/>
        </w:rPr>
        <w:t>_» _</w:t>
      </w:r>
      <w:r>
        <w:rPr>
          <w:rFonts w:ascii="Times New Roman CYR" w:hAnsi="Times New Roman CYR" w:cs="Times New Roman CYR"/>
          <w:bCs/>
          <w:kern w:val="36"/>
          <w:sz w:val="26"/>
          <w:szCs w:val="26"/>
        </w:rPr>
        <w:t>06</w:t>
      </w:r>
      <w:r w:rsidRPr="006F1B5D">
        <w:rPr>
          <w:rFonts w:ascii="Times New Roman CYR" w:hAnsi="Times New Roman CYR" w:cs="Times New Roman CYR"/>
          <w:bCs/>
          <w:kern w:val="36"/>
          <w:sz w:val="26"/>
          <w:szCs w:val="26"/>
        </w:rPr>
        <w:t>_ 20</w:t>
      </w:r>
      <w:r>
        <w:rPr>
          <w:rFonts w:ascii="Times New Roman CYR" w:hAnsi="Times New Roman CYR" w:cs="Times New Roman CYR"/>
          <w:bCs/>
          <w:kern w:val="36"/>
          <w:sz w:val="26"/>
          <w:szCs w:val="26"/>
        </w:rPr>
        <w:t>20</w:t>
      </w:r>
      <w:r w:rsidRPr="006F1B5D">
        <w:rPr>
          <w:rFonts w:ascii="Times New Roman CYR" w:hAnsi="Times New Roman CYR" w:cs="Times New Roman CYR"/>
          <w:bCs/>
          <w:kern w:val="36"/>
          <w:sz w:val="26"/>
          <w:szCs w:val="26"/>
        </w:rPr>
        <w:t>_года.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0" w:line="240" w:lineRule="auto"/>
        <w:ind w:left="4678"/>
        <w:rPr>
          <w:rFonts w:ascii="Times New Roman CYR" w:hAnsi="Times New Roman CYR" w:cs="Times New Roman CYR"/>
          <w:bCs/>
          <w:kern w:val="36"/>
          <w:sz w:val="26"/>
          <w:szCs w:val="26"/>
        </w:rPr>
      </w:pP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kern w:val="36"/>
          <w:sz w:val="36"/>
          <w:szCs w:val="36"/>
        </w:rPr>
        <w:t>Положение об Уполномоченном по защите прав и законных интересов ребёнка в МДОУ «Детский сад №133»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Настоящее Положение об Уполномоченном по правам ребенка в муниципальном дошкольном образовательном учреждении «Детский сад № 133» (далее –  уполномоченный)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10.07.1992 № 3266-1 «Об образовании», законом Ярославской области  от 28.12.2010 № 55-з «Об Уполномоченном по правам ребенка в Ярославской области».</w:t>
      </w:r>
      <w:proofErr w:type="gramEnd"/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В своей деятельности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Ярославской области, общепризнанными принципами и нормами международного права, защищающими права и интересы ребенка, уставом и настоящим Положением.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Деятельность 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 Уполномоченный при принятии своих решений независим от органов и должностных лиц учреждения.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1.4. 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1.5. Деятельность уполномоченного осуществляется на общественных началах.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ВЫБОРЫ УПОЛНОМОЧЕННОГО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Уполномоченным может быть избран только совершеннолетний участник образовательного процесса: учитель-логопед, воспитатель, инструктор по физкультуре, педагог-психолог, родитель (законный представитель). Участник образовательного процесса, занимающий административную должность, не может быть избран уполномоченным.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2.5. Выборы проводятся один раз в два года в апреле месяце.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В выборах участвуют педагогические работники и родители (законные представители).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2.7. Выборы осуществляются прямым тайным голосованием.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2.8. 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Начало деятельности уполномоченного оформляется приказом заведующего.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КОМПЕТЕНЦИЯ УПОЛНОМОЧЕННОГО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Основными целями деятельности  уполномоченного являются: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защита прав и законных интересов ребенка в учреждении;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правового пространства в учреждении;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Основными задачами уполномоченного являются: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всемерное  содействие восстановлению нарушенных прав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профилактика нарушений прав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подлежат рассмотрению обращения (жалобы), связанные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7138F7" w:rsidRDefault="007138F7" w:rsidP="007138F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несогласием с режимом работы  и другими вопросами, относящимися к компетенции должностных лиц;</w:t>
      </w:r>
    </w:p>
    <w:p w:rsidR="007138F7" w:rsidRDefault="007138F7" w:rsidP="007138F7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действиями и решениями государственных и муниципальных органов в сфере управления образованием.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Обращения по вышеуказанным вопросам могут направляться Уполномоченному по правам ребенка в Ярославской области.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3.5. 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интересы.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 С целью реализации задач своей деятельности,  уполномоченный имеет право: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обращаться за помощью и консультацией к Уполномоченному по правам ребенка в Ярославской области;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посещать родительские собрания, совещания заведующего;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получать объяснения по спорным вопросам от всех участников образовательного процесса;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ставить перед руководителем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либо унижения достоинства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 администрации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к Уполномоченному по правам ребенка в Ярославской области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соглашения или получении отказа одной из сторон конфликта о принятии его рекомендации;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направлять свои предложения и оценки по результатам  изучения и обобщения информации о нарушении прав, свобод и законных интересов ребенка Совету и администрации дошкольного учреждения, Управлению образования города, Уполномоченному по правам ребенка в Ярославской области;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выступать с устным докладом на заседания Совета дошкольного учреждения в случае систематических нарушений прав детей или унижения их достоинства;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 Уполномоченный обязан: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3.8. По окончании учебного года уполномоченный представляет доклад о своей деятельности с выводами и рекомендациями.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 В процессе своей деятельности  уполномоченный взаимодействует с Уполномоченным по правам ребенка в Ярославской области,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ОБЕСПЕЧЕНИЕ ДЕЯТЕЛЬНОСТИ УПОЛНОМОЧЕННОГО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Администрация дошкольного учреждения  оказывает содействие деятельности уполномоченного, создает условия для работы и повышения ее эффективности.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Деятельность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Ярославской области, ВУЗов и общественных организаций, содействующих правовому и гражданскому образованию.</w:t>
      </w:r>
    </w:p>
    <w:p w:rsidR="007138F7" w:rsidRDefault="007138F7" w:rsidP="007138F7">
      <w:pPr>
        <w:widowControl w:val="0"/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 Администрацией дошкольного учреждения могут рассматриваться варианты стимулирования уполномоченного, не противоречащие действующему закону.</w:t>
      </w:r>
    </w:p>
    <w:p w:rsidR="00F51699" w:rsidRDefault="00F51699"/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138F7"/>
    <w:rsid w:val="00234E07"/>
    <w:rsid w:val="002E7B3E"/>
    <w:rsid w:val="0040148E"/>
    <w:rsid w:val="004A0247"/>
    <w:rsid w:val="00512DE6"/>
    <w:rsid w:val="0063682C"/>
    <w:rsid w:val="007138F7"/>
    <w:rsid w:val="007A59F6"/>
    <w:rsid w:val="00807CD6"/>
    <w:rsid w:val="0089564E"/>
    <w:rsid w:val="0097621B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7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2020-06-10T12:49:00Z</dcterms:created>
  <dcterms:modified xsi:type="dcterms:W3CDTF">2020-06-10T12:49:00Z</dcterms:modified>
</cp:coreProperties>
</file>