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2C" w:rsidRDefault="003E782C" w:rsidP="003E782C">
      <w:pPr>
        <w:spacing w:after="0" w:line="270" w:lineRule="atLeast"/>
        <w:jc w:val="center"/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</w:pPr>
      <w:r w:rsidRPr="003E782C"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  <w:t xml:space="preserve">Как правильно подобрать детское </w:t>
      </w:r>
      <w:proofErr w:type="spellStart"/>
      <w:r w:rsidRPr="003E782C"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  <w:t>автокресло</w:t>
      </w:r>
      <w:proofErr w:type="spellEnd"/>
    </w:p>
    <w:p w:rsidR="003E782C" w:rsidRPr="003E782C" w:rsidRDefault="003E782C" w:rsidP="003E782C">
      <w:pPr>
        <w:spacing w:after="0" w:line="270" w:lineRule="atLeast"/>
        <w:jc w:val="center"/>
        <w:rPr>
          <w:rFonts w:ascii="Arial Black" w:eastAsia="Times New Roman" w:hAnsi="Arial Black" w:cs="Arial"/>
          <w:color w:val="FF0000"/>
          <w:sz w:val="40"/>
          <w:szCs w:val="40"/>
          <w:lang w:eastAsia="ru-RU"/>
        </w:rPr>
      </w:pP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Согласно требованиям, сегодня действуют следующие типы разрешений: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универсальные;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полууниверсальные</w:t>
      </w:r>
      <w:proofErr w:type="spellEnd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;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- для определённых транспортных средств;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Специализированное кресло для авто обязательно имеет значок соответствия ECE R 44\04. А рядом со знаком соответствия указывается тип детского </w:t>
      </w:r>
      <w:proofErr w:type="spellStart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автокресла</w:t>
      </w:r>
      <w:proofErr w:type="spellEnd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3E782C" w:rsidRDefault="003E782C" w:rsidP="003E782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</w:p>
    <w:p w:rsidR="003E782C" w:rsidRDefault="003E782C" w:rsidP="003E782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3E782C">
        <w:rPr>
          <w:rFonts w:ascii="Arial" w:eastAsia="Times New Roman" w:hAnsi="Arial" w:cs="Arial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664845</wp:posOffset>
            </wp:positionV>
            <wp:extent cx="5972175" cy="1895475"/>
            <wp:effectExtent l="19050" t="0" r="9525" b="0"/>
            <wp:wrapTight wrapText="bothSides">
              <wp:wrapPolygon edited="0">
                <wp:start x="-69" y="0"/>
                <wp:lineTo x="-69" y="21491"/>
                <wp:lineTo x="21634" y="21491"/>
                <wp:lineTo x="21634" y="0"/>
                <wp:lineTo x="-69" y="0"/>
              </wp:wrapPolygon>
            </wp:wrapTight>
            <wp:docPr id="1" name="Рисунок 1" descr="http://nsk.sibnovosti.ru/pictures/0390/1192/rossiyskih_roditeley_popytayutsya_priuchit_ispolzovat_avtokres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k.sibnovosti.ru/pictures/0390/1192/rossiyskih_roditeley_popytayutsya_priuchit_ispolzovat_avtokresl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82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В мире принята единая классификация 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proofErr w:type="spellStart"/>
      <w:r w:rsidRPr="003E782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автокресел</w:t>
      </w:r>
      <w:proofErr w:type="spellEnd"/>
      <w:r w:rsidRPr="003E782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по весовым группам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Группа «0»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Примерный возраст пассажира с рождения до 6-ти месяцев. Вес малыша менее 10-ти кг. Установка – боком к ходу движения.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Группа 0+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Примерный возраст пассажира с рождения до 1 года. Вес не более 13 кг. Установка – лицом против направления движения.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Группа I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Приблизительный возраст – от 9-ти месяцев до 4 лет. Вес малыша 9-18 кг. Способ установки по направлению движения.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lastRenderedPageBreak/>
        <w:t>Группа II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Примерный возраст – 3-7 лет. Вес от 15 кг до 25кг. Способ установки - по ходу движения.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Группа III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Возраст пассажира от 6-ти до 12-ти лет. Вес пассажира 22-36 кг. Установка – лицом по направлению транспортного движения.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381000</wp:posOffset>
            </wp:positionV>
            <wp:extent cx="1790700" cy="1790700"/>
            <wp:effectExtent l="0" t="0" r="0" b="0"/>
            <wp:wrapSquare wrapText="bothSides"/>
            <wp:docPr id="4" name="Рисунок 4" descr="http://www2.sarov.com/uploads/images/post/2148180374507430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sarov.com/uploads/images/post/2148180374507430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782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Как приучить ребёнка к </w:t>
      </w:r>
      <w:proofErr w:type="spellStart"/>
      <w:r w:rsidRPr="003E782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автокреслу</w:t>
      </w:r>
      <w:proofErr w:type="spellEnd"/>
    </w:p>
    <w:p w:rsidR="003E782C" w:rsidRPr="003E782C" w:rsidRDefault="003E782C" w:rsidP="003E782C">
      <w:pPr>
        <w:shd w:val="clear" w:color="auto" w:fill="FFFFFF"/>
        <w:spacing w:before="225" w:after="225" w:line="31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Задача родителей – помочь малышу привыкнуть к детскому сидению без особых усилий за самое короткое время. Если ребёнок с самого рождения путешествует в </w:t>
      </w:r>
      <w:proofErr w:type="spellStart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автокресле</w:t>
      </w:r>
      <w:proofErr w:type="spellEnd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автолюльке</w:t>
      </w:r>
      <w:proofErr w:type="spellEnd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то он даже не догадывается, что может быть иначе.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Но если же вы только собираетесь посадить ребёнка в </w:t>
      </w:r>
      <w:proofErr w:type="spellStart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автокресло</w:t>
      </w:r>
      <w:proofErr w:type="spellEnd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необходимо его к этому подготовить. Покажите на картинках сиденье, где изображены дети. Или выберите в магазине кресло вместе с ребёнком. Пусть он участвует в его выборе.</w:t>
      </w:r>
    </w:p>
    <w:p w:rsidR="003E782C" w:rsidRDefault="003E782C" w:rsidP="003E782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3E782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 xml:space="preserve">Как посадить ребёнка в </w:t>
      </w:r>
      <w:proofErr w:type="spellStart"/>
      <w:r w:rsidRPr="003E782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автокресло</w:t>
      </w:r>
      <w:proofErr w:type="spellEnd"/>
      <w:r w:rsidRPr="003E782C"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  <w:t>?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Сидения кресел устроены так, что ручки и ножки не «затекают», шея не устаёт, осанка правильная. Первая поездка не должна быть длительной. Время поездок следует увеличивать постепенно. И если всё же ребёнок не сидит в кресле, следует позаботиться о его развлечении. На помощь придут различные игрушки и игры. Предпочтительно научить ребёнка наблюдать за окружающим миром.</w:t>
      </w:r>
    </w:p>
    <w:p w:rsidR="003E782C" w:rsidRPr="003E782C" w:rsidRDefault="003E782C" w:rsidP="003E782C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Детские </w:t>
      </w:r>
      <w:proofErr w:type="spellStart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автокресла</w:t>
      </w:r>
      <w:proofErr w:type="spellEnd"/>
      <w:r w:rsidRPr="003E782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сделаны так, что во время поездки малыш может спать. Не исключено, что самым любимым занятием вашего малыша в пути будет сладкий сон.</w:t>
      </w:r>
    </w:p>
    <w:p w:rsidR="00397207" w:rsidRPr="003E782C" w:rsidRDefault="00397207">
      <w:pPr>
        <w:rPr>
          <w:color w:val="000000" w:themeColor="text1"/>
        </w:rPr>
      </w:pPr>
    </w:p>
    <w:sectPr w:rsidR="00397207" w:rsidRPr="003E782C" w:rsidSect="003E782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82C"/>
    <w:rsid w:val="00397207"/>
    <w:rsid w:val="003E782C"/>
    <w:rsid w:val="00E7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2016-04-07T12:22:00Z</dcterms:created>
  <dcterms:modified xsi:type="dcterms:W3CDTF">2016-04-07T12:30:00Z</dcterms:modified>
</cp:coreProperties>
</file>