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6E" w:rsidRPr="00895D6E" w:rsidRDefault="00895D6E" w:rsidP="00895D6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A0D5D"/>
          <w:kern w:val="36"/>
          <w:lang w:eastAsia="ru-RU"/>
        </w:rPr>
      </w:pPr>
      <w:r w:rsidRPr="00895D6E">
        <w:rPr>
          <w:rFonts w:ascii="Georgia" w:eastAsia="Times New Roman" w:hAnsi="Georgia" w:cs="Times New Roman"/>
          <w:b/>
          <w:bCs/>
          <w:color w:val="FA0D5D"/>
          <w:kern w:val="36"/>
          <w:sz w:val="30"/>
          <w:lang w:eastAsia="ru-RU"/>
        </w:rPr>
        <w:t>Документация воспитателя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Деятельность воспитателя регламентируется </w:t>
      </w:r>
      <w:r w:rsidRPr="00895D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законодательными и нормативно-правовыми документами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а также </w:t>
      </w:r>
      <w:r w:rsidRPr="00895D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внутренними локальными актами учреждений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 соответствии с их видом и типом:</w:t>
      </w:r>
    </w:p>
    <w:p w:rsidR="00895D6E" w:rsidRPr="00895D6E" w:rsidRDefault="00895D6E" w:rsidP="00895D6E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tgtFrame="_blank" w:history="1">
        <w:proofErr w:type="spellStart"/>
        <w:r w:rsidRPr="00895D6E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Конвенцей</w:t>
        </w:r>
        <w:proofErr w:type="spellEnd"/>
        <w:r w:rsidRPr="00895D6E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 xml:space="preserve"> "О Защите прав человека и основных свобод"</w:t>
        </w:r>
      </w:hyperlink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895D6E" w:rsidRPr="00895D6E" w:rsidRDefault="00895D6E" w:rsidP="00895D6E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tgtFrame="_blank" w:history="1">
        <w:proofErr w:type="spellStart"/>
        <w:r w:rsidRPr="00895D6E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Конвенцей</w:t>
        </w:r>
        <w:proofErr w:type="spellEnd"/>
        <w:r w:rsidRPr="00895D6E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 xml:space="preserve"> о Правах Ребёнка</w:t>
        </w:r>
        <w:proofErr w:type="gramStart"/>
        <w:r w:rsidRPr="00895D6E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.</w:t>
        </w:r>
      </w:hyperlink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95D6E" w:rsidRPr="00895D6E" w:rsidRDefault="00895D6E" w:rsidP="00895D6E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tgtFrame="_blank" w:history="1">
        <w:r w:rsidRPr="00895D6E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Конституция РФ</w:t>
        </w:r>
      </w:hyperlink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895D6E" w:rsidRPr="00895D6E" w:rsidRDefault="00895D6E" w:rsidP="00895D6E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tgtFrame="_blank" w:history="1">
        <w:r w:rsidRPr="00895D6E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Трудовым кодексом РФ 2014</w:t>
        </w:r>
      </w:hyperlink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895D6E" w:rsidRPr="00895D6E" w:rsidRDefault="00895D6E" w:rsidP="00895D6E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tgtFrame="_blank" w:history="1">
        <w:r w:rsidRPr="00895D6E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Федеральным законом РФ "Об образовании в Российской Федерации"</w:t>
        </w:r>
      </w:hyperlink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895D6E" w:rsidRPr="00895D6E" w:rsidRDefault="00895D6E" w:rsidP="00895D6E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tgtFrame="_blank" w:history="1">
        <w:r w:rsidRPr="00895D6E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Федеральным Законом об основных гарантиях прав ребенка</w:t>
        </w:r>
      </w:hyperlink>
      <w:proofErr w:type="gramStart"/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.</w:t>
      </w:r>
      <w:proofErr w:type="gramEnd"/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Принят Государственной Думой 03.07.1998 г.;</w:t>
      </w:r>
    </w:p>
    <w:p w:rsidR="00895D6E" w:rsidRPr="00895D6E" w:rsidRDefault="00895D6E" w:rsidP="00895D6E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tgtFrame="_blank" w:history="1">
        <w:r w:rsidRPr="00895D6E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Федеральным государственным образовательным стандартом дошкольного образования</w:t>
        </w:r>
      </w:hyperlink>
    </w:p>
    <w:p w:rsidR="00895D6E" w:rsidRPr="00895D6E" w:rsidRDefault="00895D6E" w:rsidP="00895D6E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федеральными и региональными программами образования;</w:t>
      </w:r>
    </w:p>
    <w:p w:rsidR="00895D6E" w:rsidRPr="00895D6E" w:rsidRDefault="00895D6E" w:rsidP="00895D6E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tgtFrame="_blank" w:history="1">
        <w:r w:rsidRPr="00895D6E">
          <w:rPr>
            <w:rFonts w:ascii="Verdana" w:eastAsia="Times New Roman" w:hAnsi="Verdana" w:cs="Times New Roman"/>
            <w:b/>
            <w:bCs/>
            <w:color w:val="04A6E3"/>
            <w:sz w:val="16"/>
            <w:u w:val="single"/>
            <w:lang w:eastAsia="ru-RU"/>
          </w:rPr>
          <w:t> </w:t>
        </w:r>
        <w:r w:rsidRPr="00895D6E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Типовым положением о дошкольном образовательном учреждении.</w:t>
        </w:r>
      </w:hyperlink>
    </w:p>
    <w:p w:rsidR="00895D6E" w:rsidRPr="00895D6E" w:rsidRDefault="00895D6E" w:rsidP="00895D6E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учреждений </w:t>
      </w:r>
      <w:hyperlink r:id="rId13" w:tgtFrame="_blank" w:history="1">
        <w:r w:rsidRPr="00895D6E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(</w:t>
        </w:r>
        <w:proofErr w:type="spellStart"/>
        <w:r w:rsidRPr="00895D6E">
          <w:rPr>
            <w:rFonts w:ascii="Georgia" w:eastAsia="Times New Roman" w:hAnsi="Georgia" w:cs="Times New Roman"/>
            <w:b/>
            <w:bCs/>
            <w:color w:val="04A6E3"/>
            <w:sz w:val="24"/>
            <w:szCs w:val="24"/>
            <w:u w:val="single"/>
            <w:lang w:eastAsia="ru-RU"/>
          </w:rPr>
          <w:t>СанПин</w:t>
        </w:r>
        <w:proofErr w:type="spellEnd"/>
      </w:hyperlink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  <w:proofErr w:type="gramStart"/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95D6E" w:rsidRPr="00895D6E" w:rsidRDefault="00895D6E" w:rsidP="00895D6E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региональными нормативно-правовыми документами;</w:t>
      </w:r>
    </w:p>
    <w:p w:rsidR="00895D6E" w:rsidRPr="00895D6E" w:rsidRDefault="00895D6E" w:rsidP="00895D6E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нормативно-правовыми документами вышестоящих организаций;</w:t>
      </w:r>
    </w:p>
    <w:p w:rsidR="00895D6E" w:rsidRPr="00895D6E" w:rsidRDefault="00895D6E" w:rsidP="00895D6E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локальными актами ДОУ (уставом, коллективным договором, правилами внутреннего трудового распорядка, трудовым договором, должностной инструкцией).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соответствии с правилами внутреннего трудового распорядка своевременно заполнять и аккуратно вести установленную документацию; четко планировать свою воспитательно-образовательную деятельность, держать администрацию в курсе своих планов, вести дневник наблюдений за детьми, соблюдать правила и режим ведения документации; уважать личность ребенка, изучать его индивидуальные особенности, знать его склонности и особенности, помогать ему в становлении и развитии личности.</w:t>
      </w:r>
      <w:proofErr w:type="gramEnd"/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Согласно приказу Министерства народного образования РСФСР от 20.09.88 № 41 «О документации детских дошкольных учреждений» в целях установления строгого порядка ведения документации в дошкольных учреждениях </w:t>
      </w:r>
      <w:r w:rsidRPr="00895D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установить следующую педагогическую документацию детских дошкольных учреждений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895D6E" w:rsidRPr="00895D6E" w:rsidRDefault="00895D6E" w:rsidP="00895D6E">
      <w:pPr>
        <w:numPr>
          <w:ilvl w:val="0"/>
          <w:numId w:val="2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воспитателей — план воспитательно-образовательной работы с детьми на день или неделю по их усмотрению и ежедневного ведение табеля посещаемости детей.</w:t>
      </w:r>
    </w:p>
    <w:p w:rsidR="00895D6E" w:rsidRPr="00895D6E" w:rsidRDefault="00895D6E" w:rsidP="00895D6E">
      <w:pPr>
        <w:numPr>
          <w:ilvl w:val="0"/>
          <w:numId w:val="2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старшего воспитателя – план работы с воспитателями на месяц или неделю.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этом планирование своей работы воспитатели, старшие воспитатели ведут в произвольной форме.</w:t>
      </w:r>
    </w:p>
    <w:p w:rsidR="00895D6E" w:rsidRPr="00895D6E" w:rsidRDefault="00895D6E" w:rsidP="00895D6E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95D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Документацию воспитателя можно разделить </w:t>
      </w:r>
      <w:proofErr w:type="gramStart"/>
      <w:r w:rsidRPr="00895D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895D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обязательную и рекомендуемую.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Обязательная документация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 организации воспитательно-образовательного процесса включает в себя:</w:t>
      </w:r>
    </w:p>
    <w:p w:rsidR="00895D6E" w:rsidRPr="00895D6E" w:rsidRDefault="00895D6E" w:rsidP="00895D6E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календарный план воспитательно-образовательной работы,</w:t>
      </w:r>
    </w:p>
    <w:p w:rsidR="00895D6E" w:rsidRPr="00895D6E" w:rsidRDefault="00895D6E" w:rsidP="00895D6E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табель посещаемости детей.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Практика доказывает необходимость упорядочения документации, которую ведет воспитатель ДОУ. Порядок в документации, умение быстро найти и проанализировать имеющиеся материалы помогут педагогу при подготовке к новому учебному году, аттестации сада и воспитателя.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Документация может быть систематизирована в следующих папках:</w:t>
      </w:r>
    </w:p>
    <w:p w:rsidR="00895D6E" w:rsidRPr="00895D6E" w:rsidRDefault="00895D6E" w:rsidP="00895D6E">
      <w:pPr>
        <w:numPr>
          <w:ilvl w:val="0"/>
          <w:numId w:val="4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информационно-нормативная (01),</w:t>
      </w:r>
    </w:p>
    <w:p w:rsidR="00895D6E" w:rsidRPr="00895D6E" w:rsidRDefault="00895D6E" w:rsidP="00895D6E">
      <w:pPr>
        <w:numPr>
          <w:ilvl w:val="0"/>
          <w:numId w:val="4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планирования и анализа (02),</w:t>
      </w:r>
    </w:p>
    <w:p w:rsidR="00895D6E" w:rsidRPr="00895D6E" w:rsidRDefault="00895D6E" w:rsidP="00895D6E">
      <w:pPr>
        <w:numPr>
          <w:ilvl w:val="0"/>
          <w:numId w:val="4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организации воспитательно-образовательной работы (03).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Рекомендуемая документация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 организации воспитательно-образовательного процесса включает в себя: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Информационно-нормативную документацию воспитателя:</w:t>
      </w:r>
    </w:p>
    <w:p w:rsidR="00895D6E" w:rsidRPr="00895D6E" w:rsidRDefault="00895D6E" w:rsidP="00895D6E">
      <w:pPr>
        <w:numPr>
          <w:ilvl w:val="0"/>
          <w:numId w:val="5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Служебные и должностные инструкции: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1.1. Должностная инструкция воспитателя дошкольных групп.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1.2. Инструкция по охране жизни и здоровья детей ДОУ.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1.3. Сезонные инструкции по технике безопасности работы на участке.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1.4. Инструкция по технике безопасности при организации занятий на физкультурной площадке.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Общие сведения о группе: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 Список детей группы (с указанием даты рождения и даты поступления в ДОУ).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2.2. Режимы группы (на холодный, теплый, каникулярный, щадящий, адаптационный периоды года).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2.3. Сетка занятий (основная и дополнительных занятий в студиях и кружках).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2.4. Листки адаптации (для вновь поступивших детей).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2.5. Сведения о детях и их родителях.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Методическое обеспечение воспитательно-образовательного процесса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Основные направления работы и годовые задачи МДОУ на текущий год.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3.2. Перечень программ и педагогических технологий, используемых воспитателем (составляется вместе со старшим воспитателем).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3.3. Перспективное планирование по разделам программы.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3.4. Материалы для диагностики по основным разделам программы.</w:t>
      </w:r>
      <w:r w:rsidRPr="00895D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3.5. Памятки, рекламные проспекты для педагога по результатам окружных и городских мероприятий (курсы, семинары, методические объединения).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95D6E" w:rsidRPr="00895D6E" w:rsidRDefault="00895D6E" w:rsidP="00895D6E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5D6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3008A" w:rsidRDefault="0003008A"/>
    <w:sectPr w:rsidR="0003008A" w:rsidSect="0003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94C"/>
    <w:multiLevelType w:val="multilevel"/>
    <w:tmpl w:val="AE1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401C73"/>
    <w:multiLevelType w:val="multilevel"/>
    <w:tmpl w:val="5638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F5AF2"/>
    <w:multiLevelType w:val="multilevel"/>
    <w:tmpl w:val="6DBA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1B39FE"/>
    <w:multiLevelType w:val="multilevel"/>
    <w:tmpl w:val="190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ED0063"/>
    <w:multiLevelType w:val="multilevel"/>
    <w:tmpl w:val="CEF2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6E"/>
    <w:rsid w:val="0003008A"/>
    <w:rsid w:val="0066423E"/>
    <w:rsid w:val="00895D6E"/>
    <w:rsid w:val="00903479"/>
    <w:rsid w:val="00A311E1"/>
    <w:rsid w:val="00C4546A"/>
    <w:rsid w:val="00D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8A"/>
  </w:style>
  <w:style w:type="paragraph" w:styleId="1">
    <w:name w:val="heading 1"/>
    <w:basedOn w:val="a"/>
    <w:link w:val="10"/>
    <w:uiPriority w:val="9"/>
    <w:qFormat/>
    <w:rsid w:val="00895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5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5D6E"/>
    <w:rPr>
      <w:b/>
      <w:bCs/>
    </w:rPr>
  </w:style>
  <w:style w:type="paragraph" w:styleId="a4">
    <w:name w:val="Normal (Web)"/>
    <w:basedOn w:val="a"/>
    <w:uiPriority w:val="99"/>
    <w:semiHidden/>
    <w:unhideWhenUsed/>
    <w:rsid w:val="0089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5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snezhniksad.ucoz.com/index/0-1019" TargetMode="External"/><Relationship Id="rId13" Type="http://schemas.openxmlformats.org/officeDocument/2006/relationships/hyperlink" Target="http://podsnezhniksad.ucoz.com/index/0-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snezhniksad.ucoz.com/index/0-1008" TargetMode="External"/><Relationship Id="rId12" Type="http://schemas.openxmlformats.org/officeDocument/2006/relationships/hyperlink" Target="http://podsnezhniksad.ucoz.com/index/0-1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snezhniksad.ucoz.com/index/0-1006" TargetMode="External"/><Relationship Id="rId11" Type="http://schemas.openxmlformats.org/officeDocument/2006/relationships/hyperlink" Target="http://podsnezhniksad.ucoz.com/index/0-934" TargetMode="External"/><Relationship Id="rId5" Type="http://schemas.openxmlformats.org/officeDocument/2006/relationships/hyperlink" Target="http://podsnezhniksad.ucoz.com/index/0-10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dsnezhniksad.ucoz.com/index/0-1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snezhniksad.ucoz.com/index/0-8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2018-11-26T12:30:00Z</cp:lastPrinted>
  <dcterms:created xsi:type="dcterms:W3CDTF">2018-11-26T12:25:00Z</dcterms:created>
  <dcterms:modified xsi:type="dcterms:W3CDTF">2018-11-26T12:31:00Z</dcterms:modified>
</cp:coreProperties>
</file>