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F6" w:rsidRPr="00D945D8" w:rsidRDefault="00D945D8" w:rsidP="00C44A69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5080</wp:posOffset>
            </wp:positionV>
            <wp:extent cx="2650490" cy="1702435"/>
            <wp:effectExtent l="19050" t="0" r="0" b="0"/>
            <wp:wrapSquare wrapText="bothSides"/>
            <wp:docPr id="6" name="Рисунок 6" descr="E:\ДЕТКИ КАРТИНКИ\101292323_68cab6956d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ТКИ КАРТИНКИ\101292323_68cab6956df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BF6" w:rsidRPr="00D945D8">
        <w:rPr>
          <w:rFonts w:ascii="Arial" w:eastAsia="Times New Roman" w:hAnsi="Arial" w:cs="Arial"/>
          <w:b/>
          <w:color w:val="C00000"/>
          <w:sz w:val="40"/>
          <w:szCs w:val="40"/>
        </w:rPr>
        <w:t xml:space="preserve">"Если ребёнка ужалила </w:t>
      </w:r>
      <w:r w:rsidR="00C44A69">
        <w:rPr>
          <w:rFonts w:ascii="Arial" w:eastAsia="Times New Roman" w:hAnsi="Arial" w:cs="Arial"/>
          <w:b/>
          <w:color w:val="C00000"/>
          <w:sz w:val="40"/>
          <w:szCs w:val="40"/>
        </w:rPr>
        <w:t xml:space="preserve">   </w:t>
      </w:r>
      <w:r w:rsidR="00980BF6" w:rsidRPr="00D945D8">
        <w:rPr>
          <w:rFonts w:ascii="Arial" w:eastAsia="Times New Roman" w:hAnsi="Arial" w:cs="Arial"/>
          <w:b/>
          <w:color w:val="C00000"/>
          <w:sz w:val="40"/>
          <w:szCs w:val="40"/>
        </w:rPr>
        <w:t>пчела"</w:t>
      </w:r>
    </w:p>
    <w:p w:rsidR="00980BF6" w:rsidRPr="00D106AB" w:rsidRDefault="00980BF6" w:rsidP="00D945D8">
      <w:pPr>
        <w:spacing w:before="83" w:after="83" w:line="298" w:lineRule="atLeast"/>
        <w:ind w:firstLine="1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Пчёлы и осы составляют обширную группу отряда </w:t>
      </w:r>
      <w:proofErr w:type="gramStart"/>
      <w:r w:rsidRPr="00D106AB">
        <w:rPr>
          <w:rFonts w:ascii="Arial" w:eastAsia="Times New Roman" w:hAnsi="Arial" w:cs="Arial"/>
          <w:color w:val="000000"/>
          <w:sz w:val="24"/>
          <w:szCs w:val="24"/>
        </w:rPr>
        <w:t>перепончатокрылых</w:t>
      </w:r>
      <w:proofErr w:type="gramEnd"/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D106AB">
        <w:rPr>
          <w:rFonts w:ascii="Arial" w:eastAsia="Times New Roman" w:hAnsi="Arial" w:cs="Arial"/>
          <w:color w:val="000000"/>
          <w:sz w:val="24"/>
          <w:szCs w:val="24"/>
        </w:rPr>
        <w:t>кожу</w:t>
      </w:r>
      <w:proofErr w:type="gramEnd"/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и токсин проникает в кровь пострадавшего. Уколы наносят только самки.</w:t>
      </w:r>
    </w:p>
    <w:p w:rsidR="00980BF6" w:rsidRPr="00D106AB" w:rsidRDefault="00D945D8" w:rsidP="00D945D8">
      <w:pPr>
        <w:spacing w:before="83" w:after="83" w:line="298" w:lineRule="atLeast"/>
        <w:ind w:firstLine="1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755650</wp:posOffset>
            </wp:positionV>
            <wp:extent cx="2009140" cy="1502410"/>
            <wp:effectExtent l="19050" t="0" r="0" b="0"/>
            <wp:wrapSquare wrapText="bothSides"/>
            <wp:docPr id="5" name="Рисунок 5" descr="E:\ДЕТКИ КАРТИНКИ\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ТКИ КАРТИНКИ\8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Единичные </w:t>
      </w:r>
      <w:proofErr w:type="spellStart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ужаления</w:t>
      </w:r>
      <w:proofErr w:type="spellEnd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сильную токсическую реакцию вызывают даже одиночные </w:t>
      </w:r>
      <w:proofErr w:type="spellStart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ужаления</w:t>
      </w:r>
      <w:proofErr w:type="spellEnd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повторном</w:t>
      </w:r>
      <w:proofErr w:type="gramEnd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ужалении</w:t>
      </w:r>
      <w:proofErr w:type="spellEnd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возникают крапивница, </w:t>
      </w:r>
      <w:proofErr w:type="spellStart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слезоточение</w:t>
      </w:r>
      <w:proofErr w:type="spellEnd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980BF6" w:rsidRPr="00D106AB" w:rsidRDefault="00980BF6" w:rsidP="00D945D8">
      <w:pPr>
        <w:spacing w:before="83" w:after="83" w:line="298" w:lineRule="atLeast"/>
        <w:ind w:firstLine="1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Частота возникновения аллергических реакций на </w:t>
      </w:r>
      <w:proofErr w:type="spellStart"/>
      <w:r w:rsidRPr="00D106AB">
        <w:rPr>
          <w:rFonts w:ascii="Arial" w:eastAsia="Times New Roman" w:hAnsi="Arial" w:cs="Arial"/>
          <w:color w:val="000000"/>
          <w:sz w:val="24"/>
          <w:szCs w:val="24"/>
        </w:rPr>
        <w:t>ужаления</w:t>
      </w:r>
      <w:proofErr w:type="spellEnd"/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D106AB">
        <w:rPr>
          <w:rFonts w:ascii="Arial" w:eastAsia="Times New Roman" w:hAnsi="Arial" w:cs="Arial"/>
          <w:color w:val="000000"/>
          <w:sz w:val="24"/>
          <w:szCs w:val="24"/>
        </w:rPr>
        <w:t>ужаление</w:t>
      </w:r>
      <w:proofErr w:type="spellEnd"/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. Следует заметить, что </w:t>
      </w:r>
      <w:proofErr w:type="spellStart"/>
      <w:r w:rsidRPr="00D106AB">
        <w:rPr>
          <w:rFonts w:ascii="Arial" w:eastAsia="Times New Roman" w:hAnsi="Arial" w:cs="Arial"/>
          <w:color w:val="000000"/>
          <w:sz w:val="24"/>
          <w:szCs w:val="24"/>
        </w:rPr>
        <w:t>ужаления</w:t>
      </w:r>
      <w:proofErr w:type="spellEnd"/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980BF6" w:rsidRPr="00D945D8" w:rsidRDefault="00980BF6" w:rsidP="00D945D8">
      <w:pPr>
        <w:spacing w:before="83" w:after="83" w:line="298" w:lineRule="atLeast"/>
        <w:ind w:firstLine="1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Если ребёнка ужалила пчела, прежде </w:t>
      </w:r>
      <w:proofErr w:type="gramStart"/>
      <w:r w:rsidRPr="00D106AB">
        <w:rPr>
          <w:rFonts w:ascii="Arial" w:eastAsia="Times New Roman" w:hAnsi="Arial" w:cs="Arial"/>
          <w:color w:val="000000"/>
          <w:sz w:val="24"/>
          <w:szCs w:val="24"/>
        </w:rPr>
        <w:t>всего</w:t>
      </w:r>
      <w:proofErr w:type="gramEnd"/>
      <w:r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  <w:r w:rsidR="00D945D8" w:rsidRPr="00D945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80BF6" w:rsidRPr="00D106AB" w:rsidRDefault="00D945D8" w:rsidP="00D945D8">
      <w:pPr>
        <w:spacing w:before="83" w:after="83" w:line="298" w:lineRule="atLeast"/>
        <w:ind w:firstLine="1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60325</wp:posOffset>
            </wp:positionV>
            <wp:extent cx="1907540" cy="1975485"/>
            <wp:effectExtent l="19050" t="0" r="0" b="0"/>
            <wp:wrapTight wrapText="bothSides">
              <wp:wrapPolygon edited="0">
                <wp:start x="-216" y="0"/>
                <wp:lineTo x="-216" y="21454"/>
                <wp:lineTo x="21571" y="21454"/>
                <wp:lineTo x="21571" y="0"/>
                <wp:lineTo x="-216" y="0"/>
              </wp:wrapPolygon>
            </wp:wrapTight>
            <wp:docPr id="7" name="Рисунок 7" descr="E:\ДЕТКИ КАРТИНКИ\892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ЕТКИ КАРТИНКИ\8927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В том случае, когда реакция на </w:t>
      </w:r>
      <w:proofErr w:type="spellStart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>ужаление</w:t>
      </w:r>
      <w:proofErr w:type="spellEnd"/>
      <w:r w:rsidR="00980BF6" w:rsidRPr="00D106AB">
        <w:rPr>
          <w:rFonts w:ascii="Arial" w:eastAsia="Times New Roman" w:hAnsi="Arial" w:cs="Arial"/>
          <w:color w:val="000000"/>
          <w:sz w:val="24"/>
          <w:szCs w:val="24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BD649B" w:rsidRPr="00D106AB" w:rsidRDefault="00BD649B" w:rsidP="00D945D8">
      <w:pPr>
        <w:jc w:val="both"/>
        <w:rPr>
          <w:rFonts w:ascii="Arial" w:hAnsi="Arial" w:cs="Arial"/>
          <w:sz w:val="24"/>
          <w:szCs w:val="24"/>
        </w:rPr>
      </w:pPr>
    </w:p>
    <w:sectPr w:rsidR="00BD649B" w:rsidRPr="00D106AB" w:rsidSect="00BD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80BF6"/>
    <w:rsid w:val="00980BF6"/>
    <w:rsid w:val="00BD649B"/>
    <w:rsid w:val="00C44A69"/>
    <w:rsid w:val="00D106AB"/>
    <w:rsid w:val="00D9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9B"/>
  </w:style>
  <w:style w:type="paragraph" w:styleId="3">
    <w:name w:val="heading 3"/>
    <w:basedOn w:val="a"/>
    <w:link w:val="30"/>
    <w:uiPriority w:val="9"/>
    <w:qFormat/>
    <w:rsid w:val="00980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80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B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80B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2015-06-06T09:48:00Z</dcterms:created>
  <dcterms:modified xsi:type="dcterms:W3CDTF">2015-07-08T08:16:00Z</dcterms:modified>
</cp:coreProperties>
</file>